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563C">
      <w:pPr>
        <w:pStyle w:val="15"/>
        <w:keepNext w:val="0"/>
        <w:keepLines w:val="0"/>
        <w:pageBreakBefore w:val="0"/>
        <w:widowControl/>
        <w:kinsoku/>
        <w:wordWrap/>
        <w:overflowPunct/>
        <w:topLinePunct w:val="0"/>
        <w:autoSpaceDE/>
        <w:autoSpaceDN/>
        <w:bidi w:val="0"/>
        <w:adjustRightInd/>
        <w:snapToGrid/>
        <w:spacing w:before="0" w:beforeAutospacing="0" w:after="313" w:afterLines="100" w:afterAutospacing="0" w:line="400" w:lineRule="exact"/>
        <w:ind w:firstLine="0" w:firstLineChars="0"/>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钦实佳美能源科技（南通）有限公司</w:t>
      </w:r>
    </w:p>
    <w:p w14:paraId="48A05C51">
      <w:pPr>
        <w:pStyle w:val="15"/>
        <w:keepNext w:val="0"/>
        <w:keepLines w:val="0"/>
        <w:pageBreakBefore w:val="0"/>
        <w:widowControl/>
        <w:kinsoku/>
        <w:wordWrap/>
        <w:overflowPunct/>
        <w:topLinePunct w:val="0"/>
        <w:autoSpaceDE/>
        <w:autoSpaceDN/>
        <w:bidi w:val="0"/>
        <w:adjustRightInd/>
        <w:snapToGrid/>
        <w:spacing w:before="0" w:beforeAutospacing="0" w:after="313" w:afterLines="100" w:afterAutospacing="0" w:line="400" w:lineRule="exact"/>
        <w:ind w:firstLine="0" w:firstLineChars="0"/>
        <w:jc w:val="center"/>
        <w:textAlignment w:val="auto"/>
        <w:rPr>
          <w:rFonts w:ascii="Times New Roman" w:hAnsi="Times New Roman" w:cs="Times New Roman"/>
          <w:sz w:val="21"/>
          <w:szCs w:val="21"/>
        </w:rPr>
      </w:pPr>
      <w:r>
        <w:rPr>
          <w:rFonts w:hint="eastAsia" w:ascii="Times New Roman" w:hAnsi="Times New Roman" w:cs="Times New Roman"/>
          <w:b/>
          <w:sz w:val="28"/>
          <w:szCs w:val="28"/>
          <w:lang w:val="en-US" w:eastAsia="zh-CN"/>
        </w:rPr>
        <w:t>生产厂房一、配电房建设工程</w:t>
      </w:r>
      <w:r>
        <w:rPr>
          <w:rFonts w:ascii="Times New Roman" w:hAnsi="Times New Roman" w:cs="Times New Roman"/>
          <w:b/>
          <w:sz w:val="28"/>
          <w:szCs w:val="28"/>
        </w:rPr>
        <w:t>竣工环境保护验收意见</w:t>
      </w:r>
    </w:p>
    <w:p w14:paraId="444DFFB2">
      <w:pPr>
        <w:pStyle w:val="1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auto"/>
        </w:rPr>
      </w:pPr>
      <w:r>
        <w:rPr>
          <w:rFonts w:hint="eastAsia" w:ascii="Times New Roman" w:hAnsi="Times New Roman" w:cs="Times New Roman"/>
          <w:color w:val="auto"/>
        </w:rPr>
        <w:t>202</w:t>
      </w:r>
      <w:r>
        <w:rPr>
          <w:rFonts w:hint="eastAsia" w:ascii="Times New Roman" w:hAnsi="Times New Roman" w:cs="Times New Roman"/>
          <w:color w:val="auto"/>
          <w:lang w:val="en-US" w:eastAsia="zh-CN"/>
        </w:rPr>
        <w:t>5</w:t>
      </w:r>
      <w:r>
        <w:rPr>
          <w:rFonts w:hint="eastAsia" w:ascii="Times New Roman" w:hAnsi="Times New Roman" w:cs="Times New Roman"/>
          <w:color w:val="auto"/>
        </w:rPr>
        <w:t>年</w:t>
      </w:r>
      <w:r>
        <w:rPr>
          <w:rFonts w:hint="eastAsia" w:ascii="Times New Roman" w:hAnsi="Times New Roman" w:cs="Times New Roman"/>
          <w:color w:val="auto"/>
          <w:lang w:val="en-US" w:eastAsia="zh-CN"/>
        </w:rPr>
        <w:t>10</w:t>
      </w:r>
      <w:r>
        <w:rPr>
          <w:rFonts w:hint="eastAsia" w:ascii="Times New Roman" w:hAnsi="Times New Roman" w:cs="Times New Roman"/>
          <w:color w:val="auto"/>
        </w:rPr>
        <w:t>月，钦实佳美能源科技（南通）有限公司根据《建设项目环境保护条例》（国务院令第682号）、《建设项目竣工环境保护验收暂行办法》（国环规环评</w:t>
      </w:r>
      <w:r>
        <w:rPr>
          <w:rFonts w:hint="eastAsia" w:cs="Times New Roman"/>
          <w:color w:val="auto"/>
        </w:rPr>
        <w:t>〔</w:t>
      </w:r>
      <w:r>
        <w:rPr>
          <w:rFonts w:hint="eastAsia" w:ascii="Times New Roman" w:hAnsi="Times New Roman" w:cs="Times New Roman"/>
          <w:color w:val="auto"/>
        </w:rPr>
        <w:t>2017</w:t>
      </w:r>
      <w:r>
        <w:rPr>
          <w:rFonts w:hint="eastAsia" w:cs="Times New Roman"/>
          <w:color w:val="auto"/>
        </w:rPr>
        <w:t>〕</w:t>
      </w:r>
      <w:r>
        <w:rPr>
          <w:rFonts w:hint="eastAsia" w:ascii="Times New Roman" w:hAnsi="Times New Roman" w:cs="Times New Roman"/>
          <w:color w:val="auto"/>
        </w:rPr>
        <w:t>3号）、《建设项目竣工环境保护验收技术指南 污染影响类》（生态环境部公告2018年第9号）、建设项目竣工环境保护验收技术规范等文件</w:t>
      </w:r>
      <w:r>
        <w:rPr>
          <w:rFonts w:hint="eastAsia" w:ascii="Times New Roman" w:hAnsi="Times New Roman" w:cs="Times New Roman"/>
          <w:color w:val="auto"/>
          <w:lang w:val="en-US" w:eastAsia="zh-CN"/>
        </w:rPr>
        <w:t>的</w:t>
      </w:r>
      <w:r>
        <w:rPr>
          <w:rFonts w:hint="eastAsia" w:ascii="Times New Roman" w:hAnsi="Times New Roman" w:cs="Times New Roman"/>
          <w:color w:val="auto"/>
        </w:rPr>
        <w:t>要求，在公司会议室组织召开“钦实佳美能源科技（南通）有限公司</w:t>
      </w:r>
      <w:r>
        <w:rPr>
          <w:rFonts w:hint="eastAsia" w:ascii="Times New Roman" w:hAnsi="Times New Roman" w:cs="Times New Roman"/>
          <w:color w:val="auto"/>
          <w:lang w:val="en-US" w:eastAsia="zh-CN"/>
        </w:rPr>
        <w:t>生产厂房一、配电房</w:t>
      </w:r>
      <w:r>
        <w:rPr>
          <w:rFonts w:hint="eastAsia" w:ascii="Times New Roman" w:hAnsi="Times New Roman" w:cs="Times New Roman"/>
          <w:color w:val="auto"/>
        </w:rPr>
        <w:t>建设工程”竣工环境保护验收</w:t>
      </w:r>
      <w:r>
        <w:rPr>
          <w:rFonts w:hint="eastAsia" w:ascii="Times New Roman" w:hAnsi="Times New Roman" w:cs="Times New Roman"/>
          <w:color w:val="auto"/>
          <w:lang w:val="en-US" w:eastAsia="zh-CN"/>
        </w:rPr>
        <w:t>专家咨询</w:t>
      </w:r>
      <w:r>
        <w:rPr>
          <w:rFonts w:hint="eastAsia" w:ascii="Times New Roman" w:hAnsi="Times New Roman" w:cs="Times New Roman"/>
          <w:color w:val="auto"/>
        </w:rPr>
        <w:t>会，参加会议</w:t>
      </w:r>
      <w:r>
        <w:rPr>
          <w:rFonts w:hint="eastAsia" w:ascii="Times New Roman" w:hAnsi="Times New Roman" w:cs="Times New Roman"/>
          <w:color w:val="auto"/>
          <w:lang w:val="en-US" w:eastAsia="zh-CN"/>
        </w:rPr>
        <w:t>的</w:t>
      </w:r>
      <w:r>
        <w:rPr>
          <w:rFonts w:hint="eastAsia" w:ascii="Times New Roman" w:hAnsi="Times New Roman" w:cs="Times New Roman"/>
          <w:color w:val="auto"/>
        </w:rPr>
        <w:t>有建设单位负责人及专家</w:t>
      </w:r>
      <w:r>
        <w:rPr>
          <w:rFonts w:hint="eastAsia" w:ascii="Times New Roman" w:hAnsi="Times New Roman" w:cs="Times New Roman"/>
          <w:color w:val="auto"/>
          <w:lang w:val="en-US" w:eastAsia="zh-CN"/>
        </w:rPr>
        <w:t>等</w:t>
      </w:r>
      <w:r>
        <w:rPr>
          <w:rFonts w:hint="eastAsia" w:ascii="Times New Roman" w:hAnsi="Times New Roman" w:cs="Times New Roman"/>
          <w:color w:val="auto"/>
        </w:rPr>
        <w:t>（名单附后），验收组听取了建设单位对该项目建设情况报告和项目竣工环保验收监测结果的汇报，现场检查了工程及环保设施的建设、运行情况，审阅并核实了有关资料。</w:t>
      </w:r>
    </w:p>
    <w:p w14:paraId="5609E4BB">
      <w:pPr>
        <w:pStyle w:val="1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color w:val="auto"/>
        </w:rPr>
      </w:pPr>
      <w:r>
        <w:rPr>
          <w:rFonts w:hint="eastAsia" w:ascii="Times New Roman" w:hAnsi="Times New Roman" w:cs="Times New Roman"/>
          <w:color w:val="auto"/>
        </w:rPr>
        <w:t>经认真讨论，形成验收意见如下：</w:t>
      </w:r>
    </w:p>
    <w:p w14:paraId="1FBE6A06">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一、工程建设基本情况</w:t>
      </w:r>
    </w:p>
    <w:p w14:paraId="623215BB">
      <w:pPr>
        <w:pStyle w:val="15"/>
        <w:widowControl w:val="0"/>
        <w:spacing w:before="0" w:beforeAutospacing="0" w:after="0" w:afterAutospacing="0" w:line="500" w:lineRule="exact"/>
        <w:ind w:firstLine="482" w:firstLineChars="200"/>
        <w:jc w:val="both"/>
        <w:outlineLvl w:val="1"/>
        <w:rPr>
          <w:rFonts w:ascii="Times New Roman" w:hAnsi="Times New Roman" w:cs="Times New Roman"/>
          <w:b/>
          <w:bCs/>
        </w:rPr>
      </w:pPr>
      <w:r>
        <w:rPr>
          <w:rFonts w:hint="eastAsia" w:ascii="Times New Roman" w:hAnsi="Times New Roman" w:cs="Times New Roman"/>
          <w:b/>
          <w:bCs/>
          <w:lang w:val="en-US" w:eastAsia="zh-CN"/>
        </w:rPr>
        <w:t>1、</w:t>
      </w:r>
      <w:r>
        <w:rPr>
          <w:rFonts w:ascii="Times New Roman" w:hAnsi="Times New Roman" w:cs="Times New Roman"/>
          <w:b/>
          <w:bCs/>
        </w:rPr>
        <w:t>建设地点、规模、主要建设内容</w:t>
      </w:r>
    </w:p>
    <w:p w14:paraId="2D7E20AA">
      <w:pPr>
        <w:pStyle w:val="9"/>
        <w:widowControl w:val="0"/>
        <w:spacing w:after="0" w:line="500" w:lineRule="exact"/>
        <w:ind w:left="0" w:leftChars="0" w:firstLine="482"/>
        <w:jc w:val="both"/>
        <w:rPr>
          <w:rFonts w:hint="eastAsia" w:ascii="Times New Roman" w:hAnsi="Times New Roman" w:eastAsia="宋体"/>
          <w:sz w:val="24"/>
          <w:szCs w:val="24"/>
          <w:lang w:bidi="zh-CN"/>
        </w:rPr>
      </w:pPr>
      <w:r>
        <w:rPr>
          <w:rFonts w:hint="eastAsia" w:ascii="Times New Roman" w:hAnsi="Times New Roman" w:eastAsia="宋体"/>
          <w:b/>
          <w:bCs/>
          <w:sz w:val="24"/>
          <w:szCs w:val="24"/>
          <w:lang w:bidi="zh-CN"/>
        </w:rPr>
        <w:t>1）建设地点及规模：</w:t>
      </w:r>
      <w:r>
        <w:rPr>
          <w:rFonts w:hint="eastAsia" w:ascii="Times New Roman" w:hAnsi="Times New Roman" w:eastAsia="宋体"/>
          <w:sz w:val="24"/>
          <w:szCs w:val="24"/>
          <w:lang w:bidi="zh-CN"/>
        </w:rPr>
        <w:t>钦实佳美能源科技（南通）有限公司，选址于江苏省通州湾江海联动开发示</w:t>
      </w:r>
      <w:r>
        <w:rPr>
          <w:rFonts w:hint="eastAsia" w:ascii="Times New Roman" w:hAnsi="Times New Roman" w:eastAsia="宋体"/>
          <w:color w:val="auto"/>
          <w:sz w:val="24"/>
          <w:szCs w:val="24"/>
          <w:lang w:bidi="zh-CN"/>
        </w:rPr>
        <w:t>范区内港池支路98号，企业</w:t>
      </w:r>
      <w:r>
        <w:rPr>
          <w:rFonts w:hint="eastAsia" w:ascii="Times New Roman" w:hAnsi="Times New Roman" w:eastAsia="宋体"/>
          <w:color w:val="auto"/>
          <w:sz w:val="24"/>
          <w:szCs w:val="24"/>
          <w:lang w:val="en-US" w:eastAsia="zh-CN" w:bidi="zh-CN"/>
        </w:rPr>
        <w:t>生产厂房一、配电房的厂房</w:t>
      </w:r>
      <w:r>
        <w:rPr>
          <w:rFonts w:hint="eastAsia" w:ascii="Times New Roman" w:hAnsi="Times New Roman" w:eastAsia="宋体"/>
          <w:color w:val="auto"/>
          <w:sz w:val="24"/>
          <w:szCs w:val="24"/>
          <w:lang w:bidi="zh-CN"/>
        </w:rPr>
        <w:t>建设工程实际投资</w:t>
      </w:r>
      <w:r>
        <w:rPr>
          <w:rFonts w:hint="eastAsia" w:ascii="Times New Roman" w:hAnsi="Times New Roman" w:eastAsia="宋体"/>
          <w:color w:val="auto"/>
          <w:sz w:val="24"/>
          <w:szCs w:val="24"/>
          <w:lang w:val="en-US" w:bidi="zh-CN"/>
        </w:rPr>
        <w:t>约7735</w:t>
      </w:r>
      <w:r>
        <w:rPr>
          <w:rFonts w:hint="eastAsia" w:ascii="Times New Roman" w:hAnsi="Times New Roman" w:eastAsia="宋体"/>
          <w:color w:val="auto"/>
          <w:sz w:val="24"/>
          <w:szCs w:val="24"/>
          <w:lang w:bidi="zh-CN"/>
        </w:rPr>
        <w:t>万元。</w:t>
      </w:r>
    </w:p>
    <w:p w14:paraId="7E5E06D6">
      <w:pPr>
        <w:pStyle w:val="9"/>
        <w:widowControl w:val="0"/>
        <w:spacing w:after="0" w:line="500" w:lineRule="exact"/>
        <w:ind w:left="0" w:leftChars="0" w:firstLine="482"/>
        <w:jc w:val="both"/>
        <w:rPr>
          <w:rFonts w:ascii="Times New Roman" w:hAnsi="Times New Roman" w:eastAsia="宋体"/>
          <w:b/>
          <w:bCs/>
          <w:sz w:val="24"/>
          <w:szCs w:val="24"/>
          <w:lang w:bidi="zh-CN"/>
        </w:rPr>
      </w:pPr>
      <w:r>
        <w:rPr>
          <w:rFonts w:hint="eastAsia" w:ascii="Times New Roman" w:hAnsi="Times New Roman" w:eastAsia="宋体"/>
          <w:b/>
          <w:bCs/>
          <w:sz w:val="24"/>
          <w:szCs w:val="24"/>
          <w:lang w:bidi="zh-CN"/>
        </w:rPr>
        <w:t>2）主要建设内容：</w:t>
      </w:r>
    </w:p>
    <w:p w14:paraId="7E9F8638">
      <w:pPr>
        <w:pStyle w:val="15"/>
        <w:widowControl w:val="0"/>
        <w:spacing w:before="0" w:beforeAutospacing="0" w:after="0" w:afterAutospacing="0" w:line="500" w:lineRule="exact"/>
        <w:ind w:firstLine="480" w:firstLineChars="200"/>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主要建设生产厂房一、配电房等公辅工程。其中生产厂房一建筑面积26035m</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，配电房建筑面积621m</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w:t>
      </w:r>
    </w:p>
    <w:p w14:paraId="77036FF2">
      <w:pPr>
        <w:pStyle w:val="15"/>
        <w:widowControl w:val="0"/>
        <w:spacing w:before="0" w:beforeAutospacing="0" w:after="0" w:afterAutospacing="0" w:line="500" w:lineRule="exact"/>
        <w:ind w:firstLine="482" w:firstLineChars="200"/>
        <w:jc w:val="both"/>
        <w:outlineLvl w:val="1"/>
        <w:rPr>
          <w:rFonts w:ascii="Times New Roman" w:hAnsi="Times New Roman" w:cs="Times New Roman"/>
          <w:b/>
          <w:bCs/>
        </w:rPr>
      </w:pPr>
      <w:r>
        <w:rPr>
          <w:rFonts w:hint="eastAsia" w:ascii="Times New Roman" w:hAnsi="Times New Roman" w:cs="Times New Roman"/>
          <w:b/>
          <w:bCs/>
          <w:lang w:val="en-US" w:eastAsia="zh-CN"/>
        </w:rPr>
        <w:t>2、</w:t>
      </w:r>
      <w:r>
        <w:rPr>
          <w:rFonts w:ascii="Times New Roman" w:hAnsi="Times New Roman" w:cs="Times New Roman"/>
          <w:b/>
          <w:bCs/>
        </w:rPr>
        <w:t>建设过程及环保审批情况</w:t>
      </w:r>
    </w:p>
    <w:p w14:paraId="5C708891">
      <w:pPr>
        <w:widowControl w:val="0"/>
        <w:tabs>
          <w:tab w:val="left" w:pos="4305"/>
        </w:tabs>
        <w:spacing w:after="0" w:line="500" w:lineRule="exact"/>
        <w:ind w:firstLine="480" w:firstLineChars="200"/>
        <w:jc w:val="both"/>
        <w:rPr>
          <w:rFonts w:hint="default" w:ascii="Times New Roman" w:hAnsi="Times New Roman" w:eastAsia="宋体"/>
          <w:color w:val="FF0000"/>
          <w:sz w:val="24"/>
          <w:szCs w:val="24"/>
          <w:lang w:val="en-US" w:bidi="zh-CN"/>
        </w:rPr>
      </w:pPr>
      <w:r>
        <w:rPr>
          <w:rFonts w:hint="eastAsia" w:ascii="Times New Roman" w:hAnsi="Times New Roman" w:eastAsia="宋体"/>
          <w:sz w:val="24"/>
          <w:szCs w:val="24"/>
          <w:lang w:bidi="zh-CN"/>
        </w:rPr>
        <w:t>钦实佳美能源科技（南通）有限公司位于江苏省通州湾江海联动开发示范区内港池支路98号，成立于202</w:t>
      </w:r>
      <w:r>
        <w:rPr>
          <w:rFonts w:hint="eastAsia" w:ascii="Times New Roman" w:hAnsi="Times New Roman" w:eastAsia="宋体"/>
          <w:sz w:val="24"/>
          <w:szCs w:val="24"/>
          <w:lang w:val="en-US" w:bidi="zh-CN"/>
        </w:rPr>
        <w:t>2</w:t>
      </w:r>
      <w:r>
        <w:rPr>
          <w:rFonts w:hint="eastAsia" w:ascii="Times New Roman" w:hAnsi="Times New Roman" w:eastAsia="宋体"/>
          <w:sz w:val="24"/>
          <w:szCs w:val="24"/>
          <w:lang w:bidi="zh-CN"/>
        </w:rPr>
        <w:t>年</w:t>
      </w:r>
      <w:r>
        <w:rPr>
          <w:rFonts w:hint="eastAsia" w:ascii="Times New Roman" w:hAnsi="Times New Roman" w:eastAsia="宋体"/>
          <w:sz w:val="24"/>
          <w:szCs w:val="24"/>
          <w:lang w:val="en-US" w:bidi="zh-CN"/>
        </w:rPr>
        <w:t>11</w:t>
      </w:r>
      <w:r>
        <w:rPr>
          <w:rFonts w:hint="eastAsia" w:ascii="Times New Roman" w:hAnsi="Times New Roman" w:eastAsia="宋体"/>
          <w:sz w:val="24"/>
          <w:szCs w:val="24"/>
          <w:lang w:bidi="zh-CN"/>
        </w:rPr>
        <w:t>月15日</w:t>
      </w:r>
      <w:r>
        <w:rPr>
          <w:rFonts w:hint="eastAsia" w:ascii="Times New Roman" w:hAnsi="Times New Roman" w:eastAsia="宋体"/>
          <w:color w:val="auto"/>
          <w:sz w:val="24"/>
          <w:szCs w:val="24"/>
          <w:lang w:bidi="zh-CN"/>
        </w:rPr>
        <w:t>。南通帆森能源科技有限公司</w:t>
      </w:r>
      <w:r>
        <w:rPr>
          <w:rFonts w:hint="eastAsia" w:ascii="Times New Roman" w:hAnsi="Times New Roman" w:eastAsia="宋体"/>
          <w:color w:val="auto"/>
          <w:sz w:val="24"/>
          <w:szCs w:val="24"/>
          <w:lang w:val="en-US" w:bidi="zh-CN"/>
        </w:rPr>
        <w:t>于2020年</w:t>
      </w:r>
      <w:r>
        <w:rPr>
          <w:rFonts w:hint="eastAsia" w:ascii="Times New Roman" w:hAnsi="Times New Roman" w:eastAsia="宋体"/>
          <w:color w:val="auto"/>
          <w:sz w:val="24"/>
          <w:szCs w:val="24"/>
          <w:lang w:bidi="zh-CN"/>
        </w:rPr>
        <w:t>委托编制了《通州湾帆森海工装备及海上风电制造基地项目环境影响报告书》，202</w:t>
      </w:r>
      <w:r>
        <w:rPr>
          <w:rFonts w:hint="eastAsia" w:ascii="Times New Roman" w:hAnsi="Times New Roman" w:eastAsia="宋体"/>
          <w:color w:val="auto"/>
          <w:sz w:val="24"/>
          <w:szCs w:val="24"/>
          <w:lang w:val="en-US" w:bidi="zh-CN"/>
        </w:rPr>
        <w:t>0</w:t>
      </w:r>
      <w:r>
        <w:rPr>
          <w:rFonts w:hint="eastAsia" w:ascii="Times New Roman" w:hAnsi="Times New Roman" w:eastAsia="宋体"/>
          <w:color w:val="auto"/>
          <w:sz w:val="24"/>
          <w:szCs w:val="24"/>
          <w:lang w:bidi="zh-CN"/>
        </w:rPr>
        <w:t>年</w:t>
      </w:r>
      <w:r>
        <w:rPr>
          <w:rFonts w:hint="eastAsia" w:ascii="Times New Roman" w:hAnsi="Times New Roman" w:eastAsia="宋体"/>
          <w:color w:val="auto"/>
          <w:sz w:val="24"/>
          <w:szCs w:val="24"/>
          <w:lang w:val="en-US" w:bidi="zh-CN"/>
        </w:rPr>
        <w:t>12</w:t>
      </w:r>
      <w:r>
        <w:rPr>
          <w:rFonts w:hint="eastAsia" w:ascii="Times New Roman" w:hAnsi="Times New Roman" w:eastAsia="宋体"/>
          <w:color w:val="auto"/>
          <w:sz w:val="24"/>
          <w:szCs w:val="24"/>
          <w:lang w:bidi="zh-CN"/>
        </w:rPr>
        <w:t>月</w:t>
      </w:r>
      <w:r>
        <w:rPr>
          <w:rFonts w:hint="eastAsia" w:ascii="Times New Roman" w:hAnsi="Times New Roman" w:eastAsia="宋体"/>
          <w:color w:val="auto"/>
          <w:sz w:val="24"/>
          <w:szCs w:val="24"/>
          <w:lang w:val="en-US" w:bidi="zh-CN"/>
        </w:rPr>
        <w:t>04</w:t>
      </w:r>
      <w:r>
        <w:rPr>
          <w:rFonts w:hint="eastAsia" w:ascii="Times New Roman" w:hAnsi="Times New Roman" w:eastAsia="宋体"/>
          <w:color w:val="auto"/>
          <w:sz w:val="24"/>
          <w:szCs w:val="24"/>
          <w:lang w:bidi="zh-CN"/>
        </w:rPr>
        <w:t>日，</w:t>
      </w:r>
      <w:r>
        <w:rPr>
          <w:rFonts w:hint="eastAsia" w:ascii="Times New Roman" w:hAnsi="Times New Roman" w:eastAsia="宋体"/>
          <w:color w:val="auto"/>
          <w:sz w:val="24"/>
          <w:szCs w:val="24"/>
          <w:lang w:val="en-US" w:bidi="zh-CN"/>
        </w:rPr>
        <w:t>南通市生态环境局</w:t>
      </w:r>
      <w:r>
        <w:rPr>
          <w:rFonts w:hint="eastAsia" w:ascii="Times New Roman" w:hAnsi="Times New Roman" w:eastAsia="宋体"/>
          <w:color w:val="auto"/>
          <w:sz w:val="24"/>
          <w:szCs w:val="24"/>
          <w:lang w:bidi="zh-CN"/>
        </w:rPr>
        <w:t>以“通</w:t>
      </w:r>
      <w:r>
        <w:rPr>
          <w:rFonts w:hint="eastAsia" w:ascii="Times New Roman" w:hAnsi="Times New Roman" w:eastAsia="宋体"/>
          <w:color w:val="auto"/>
          <w:sz w:val="24"/>
          <w:szCs w:val="24"/>
          <w:lang w:val="en-US" w:bidi="zh-CN"/>
        </w:rPr>
        <w:t>环</w:t>
      </w:r>
      <w:r>
        <w:rPr>
          <w:rFonts w:hint="eastAsia" w:ascii="Times New Roman" w:hAnsi="Times New Roman" w:eastAsia="宋体"/>
          <w:color w:val="auto"/>
          <w:sz w:val="24"/>
          <w:szCs w:val="24"/>
          <w:lang w:bidi="zh-CN"/>
        </w:rPr>
        <w:t>审〔202</w:t>
      </w:r>
      <w:r>
        <w:rPr>
          <w:rFonts w:hint="eastAsia" w:ascii="Times New Roman" w:hAnsi="Times New Roman" w:eastAsia="宋体"/>
          <w:color w:val="auto"/>
          <w:sz w:val="24"/>
          <w:szCs w:val="24"/>
          <w:lang w:val="en-US" w:bidi="zh-CN"/>
        </w:rPr>
        <w:t>0</w:t>
      </w:r>
      <w:r>
        <w:rPr>
          <w:rFonts w:hint="eastAsia" w:ascii="Times New Roman" w:hAnsi="Times New Roman" w:eastAsia="宋体"/>
          <w:color w:val="auto"/>
          <w:sz w:val="24"/>
          <w:szCs w:val="24"/>
          <w:lang w:bidi="zh-CN"/>
        </w:rPr>
        <w:t>〕</w:t>
      </w:r>
      <w:r>
        <w:rPr>
          <w:rFonts w:hint="eastAsia" w:ascii="Times New Roman" w:hAnsi="Times New Roman" w:eastAsia="宋体"/>
          <w:color w:val="auto"/>
          <w:sz w:val="24"/>
          <w:szCs w:val="24"/>
          <w:lang w:val="en-US" w:bidi="zh-CN"/>
        </w:rPr>
        <w:t>18</w:t>
      </w:r>
      <w:r>
        <w:rPr>
          <w:rFonts w:hint="eastAsia" w:ascii="Times New Roman" w:hAnsi="Times New Roman" w:eastAsia="宋体"/>
          <w:color w:val="auto"/>
          <w:sz w:val="24"/>
          <w:szCs w:val="24"/>
          <w:lang w:bidi="zh-CN"/>
        </w:rPr>
        <w:t>号”文件对该项目环评进行了批复。2022年</w:t>
      </w:r>
      <w:r>
        <w:rPr>
          <w:rFonts w:hint="eastAsia" w:ascii="Times New Roman" w:hAnsi="Times New Roman" w:eastAsia="宋体"/>
          <w:color w:val="auto"/>
          <w:sz w:val="24"/>
          <w:szCs w:val="24"/>
          <w:lang w:val="en-US" w:bidi="zh-CN"/>
        </w:rPr>
        <w:t>11</w:t>
      </w:r>
      <w:r>
        <w:rPr>
          <w:rFonts w:hint="eastAsia" w:ascii="Times New Roman" w:hAnsi="Times New Roman" w:eastAsia="宋体"/>
          <w:color w:val="auto"/>
          <w:sz w:val="24"/>
          <w:szCs w:val="24"/>
          <w:lang w:bidi="zh-CN"/>
        </w:rPr>
        <w:t>月，</w:t>
      </w:r>
      <w:r>
        <w:rPr>
          <w:rFonts w:hint="eastAsia" w:ascii="Times New Roman" w:hAnsi="Times New Roman" w:eastAsia="宋体"/>
          <w:sz w:val="24"/>
          <w:szCs w:val="24"/>
          <w:lang w:bidi="zh-CN"/>
        </w:rPr>
        <w:t>钦实佳美能源科技（南通）有限公司</w:t>
      </w:r>
      <w:r>
        <w:rPr>
          <w:rFonts w:hint="eastAsia" w:ascii="Times New Roman" w:hAnsi="Times New Roman" w:eastAsia="宋体"/>
          <w:sz w:val="24"/>
          <w:szCs w:val="24"/>
          <w:lang w:val="en-US" w:bidi="zh-CN"/>
        </w:rPr>
        <w:t>收购了</w:t>
      </w:r>
      <w:r>
        <w:rPr>
          <w:rFonts w:hint="eastAsia" w:ascii="Times New Roman" w:hAnsi="Times New Roman" w:eastAsia="宋体"/>
          <w:color w:val="auto"/>
          <w:sz w:val="24"/>
          <w:szCs w:val="24"/>
          <w:lang w:bidi="zh-CN"/>
        </w:rPr>
        <w:t>南通帆森能源科技有限公司。</w:t>
      </w:r>
      <w:r>
        <w:rPr>
          <w:rFonts w:hint="eastAsia" w:ascii="Times New Roman" w:hAnsi="Times New Roman" w:eastAsia="宋体"/>
          <w:color w:val="auto"/>
          <w:sz w:val="24"/>
          <w:szCs w:val="24"/>
          <w:lang w:val="en-US" w:bidi="zh-CN"/>
        </w:rPr>
        <w:t>企业</w:t>
      </w:r>
      <w:r>
        <w:rPr>
          <w:rFonts w:hint="eastAsia" w:ascii="Times New Roman" w:hAnsi="Times New Roman" w:eastAsia="宋体"/>
          <w:color w:val="auto"/>
          <w:sz w:val="24"/>
          <w:szCs w:val="24"/>
          <w:lang w:val="en-US" w:eastAsia="zh-CN" w:bidi="zh-CN"/>
        </w:rPr>
        <w:t>生产厂房一、配电房于2020年12月</w:t>
      </w:r>
      <w:r>
        <w:rPr>
          <w:rFonts w:hint="eastAsia" w:ascii="Times New Roman" w:hAnsi="Times New Roman" w:eastAsia="宋体"/>
          <w:color w:val="auto"/>
          <w:sz w:val="24"/>
          <w:szCs w:val="24"/>
          <w:lang w:bidi="zh-CN"/>
        </w:rPr>
        <w:t>开工建设，202</w:t>
      </w:r>
      <w:r>
        <w:rPr>
          <w:rFonts w:hint="eastAsia" w:ascii="Times New Roman" w:hAnsi="Times New Roman" w:eastAsia="宋体"/>
          <w:color w:val="auto"/>
          <w:sz w:val="24"/>
          <w:szCs w:val="24"/>
          <w:lang w:val="en-US" w:bidi="zh-CN"/>
        </w:rPr>
        <w:t>4</w:t>
      </w:r>
      <w:r>
        <w:rPr>
          <w:rFonts w:hint="eastAsia" w:ascii="Times New Roman" w:hAnsi="Times New Roman" w:eastAsia="宋体"/>
          <w:color w:val="auto"/>
          <w:sz w:val="24"/>
          <w:szCs w:val="24"/>
          <w:lang w:bidi="zh-CN"/>
        </w:rPr>
        <w:t>年</w:t>
      </w:r>
      <w:r>
        <w:rPr>
          <w:rFonts w:hint="eastAsia" w:ascii="Times New Roman" w:hAnsi="Times New Roman" w:eastAsia="宋体"/>
          <w:color w:val="auto"/>
          <w:sz w:val="24"/>
          <w:szCs w:val="24"/>
          <w:lang w:val="en-US" w:bidi="zh-CN"/>
        </w:rPr>
        <w:t>4</w:t>
      </w:r>
      <w:r>
        <w:rPr>
          <w:rFonts w:hint="eastAsia" w:ascii="Times New Roman" w:hAnsi="Times New Roman" w:eastAsia="宋体"/>
          <w:color w:val="auto"/>
          <w:sz w:val="24"/>
          <w:szCs w:val="24"/>
          <w:lang w:bidi="zh-CN"/>
        </w:rPr>
        <w:t>月</w:t>
      </w:r>
      <w:r>
        <w:rPr>
          <w:rFonts w:hint="eastAsia" w:ascii="Times New Roman" w:hAnsi="Times New Roman" w:eastAsia="宋体"/>
          <w:color w:val="auto"/>
          <w:sz w:val="24"/>
          <w:szCs w:val="24"/>
          <w:lang w:val="en-US" w:bidi="zh-CN"/>
        </w:rPr>
        <w:t>8日</w:t>
      </w:r>
      <w:r>
        <w:rPr>
          <w:rFonts w:hint="eastAsia" w:ascii="Times New Roman" w:hAnsi="Times New Roman" w:eastAsia="宋体"/>
          <w:color w:val="auto"/>
          <w:sz w:val="24"/>
          <w:szCs w:val="24"/>
          <w:lang w:bidi="zh-CN"/>
        </w:rPr>
        <w:t>主体工程、公辅工程均已建设完成，生产设备、环保设备尚未安装。</w:t>
      </w:r>
    </w:p>
    <w:p w14:paraId="3A794461">
      <w:pPr>
        <w:widowControl w:val="0"/>
        <w:tabs>
          <w:tab w:val="left" w:pos="4305"/>
        </w:tabs>
        <w:spacing w:after="0" w:line="500" w:lineRule="exact"/>
        <w:ind w:firstLine="480" w:firstLineChars="200"/>
        <w:jc w:val="both"/>
        <w:rPr>
          <w:rFonts w:hint="default" w:ascii="Times New Roman" w:hAnsi="Times New Roman" w:eastAsia="宋体"/>
          <w:sz w:val="24"/>
          <w:szCs w:val="24"/>
          <w:lang w:val="en-US" w:bidi="zh-CN"/>
        </w:rPr>
      </w:pPr>
      <w:r>
        <w:rPr>
          <w:rFonts w:hint="eastAsia" w:ascii="Times New Roman" w:hAnsi="Times New Roman" w:eastAsia="宋体"/>
          <w:sz w:val="24"/>
          <w:szCs w:val="24"/>
          <w:lang w:bidi="zh-CN"/>
        </w:rPr>
        <w:t>现企业</w:t>
      </w:r>
      <w:r>
        <w:rPr>
          <w:rFonts w:hint="eastAsia" w:ascii="Times New Roman" w:hAnsi="Times New Roman" w:eastAsia="宋体"/>
          <w:color w:val="auto"/>
          <w:sz w:val="24"/>
          <w:szCs w:val="24"/>
          <w:lang w:val="en-US" w:eastAsia="zh-CN" w:bidi="zh-CN"/>
        </w:rPr>
        <w:t>生产厂房一、配电房</w:t>
      </w:r>
      <w:r>
        <w:rPr>
          <w:rFonts w:hint="eastAsia" w:ascii="Times New Roman" w:hAnsi="Times New Roman" w:eastAsia="宋体"/>
          <w:sz w:val="24"/>
          <w:szCs w:val="24"/>
          <w:lang w:bidi="zh-CN"/>
        </w:rPr>
        <w:t>及</w:t>
      </w:r>
      <w:r>
        <w:rPr>
          <w:rFonts w:hint="eastAsia" w:ascii="Times New Roman" w:hAnsi="Times New Roman" w:eastAsia="宋体"/>
          <w:sz w:val="24"/>
          <w:szCs w:val="24"/>
          <w:lang w:val="en-US" w:bidi="zh-CN"/>
        </w:rPr>
        <w:t>配套</w:t>
      </w:r>
      <w:r>
        <w:rPr>
          <w:rFonts w:hint="eastAsia" w:ascii="Times New Roman" w:hAnsi="Times New Roman" w:eastAsia="宋体"/>
          <w:sz w:val="24"/>
          <w:szCs w:val="24"/>
          <w:lang w:bidi="zh-CN"/>
        </w:rPr>
        <w:t>公辅工程</w:t>
      </w:r>
      <w:r>
        <w:rPr>
          <w:rFonts w:hint="eastAsia" w:ascii="Times New Roman" w:hAnsi="Times New Roman" w:eastAsia="宋体"/>
          <w:sz w:val="24"/>
          <w:szCs w:val="24"/>
          <w:lang w:val="en-US" w:bidi="zh-CN"/>
        </w:rPr>
        <w:t>均已建设并装修完成，于2025年10月启动厂房建设工程验收前工作。</w:t>
      </w:r>
      <w:r>
        <w:rPr>
          <w:rFonts w:hint="eastAsia" w:ascii="Times New Roman" w:hAnsi="Times New Roman" w:eastAsia="宋体"/>
          <w:sz w:val="24"/>
          <w:szCs w:val="24"/>
          <w:lang w:bidi="zh-CN"/>
        </w:rPr>
        <w:t>根据现场勘察及审阅相关资料，项目</w:t>
      </w:r>
      <w:r>
        <w:rPr>
          <w:rFonts w:hint="eastAsia" w:ascii="Times New Roman" w:hAnsi="Times New Roman" w:eastAsia="宋体"/>
          <w:sz w:val="24"/>
          <w:szCs w:val="24"/>
          <w:lang w:val="en-US" w:bidi="zh-CN"/>
        </w:rPr>
        <w:t>厂房建设工程</w:t>
      </w:r>
      <w:r>
        <w:rPr>
          <w:rFonts w:hint="eastAsia" w:ascii="Times New Roman" w:hAnsi="Times New Roman" w:eastAsia="宋体"/>
          <w:sz w:val="24"/>
          <w:szCs w:val="24"/>
          <w:lang w:bidi="zh-CN"/>
        </w:rPr>
        <w:t>具备建设项目竣工环境保护验收监测的条件。</w:t>
      </w:r>
    </w:p>
    <w:p w14:paraId="39E8AA35">
      <w:pPr>
        <w:pStyle w:val="15"/>
        <w:widowControl w:val="0"/>
        <w:spacing w:before="0" w:beforeAutospacing="0" w:after="0" w:afterAutospacing="0" w:line="500" w:lineRule="exact"/>
        <w:ind w:firstLine="482" w:firstLineChars="200"/>
        <w:jc w:val="both"/>
        <w:outlineLvl w:val="1"/>
        <w:rPr>
          <w:rFonts w:ascii="Times New Roman" w:hAnsi="Times New Roman" w:cs="Times New Roman"/>
          <w:b/>
          <w:bCs/>
        </w:rPr>
      </w:pPr>
      <w:r>
        <w:rPr>
          <w:rFonts w:hint="eastAsia" w:ascii="Times New Roman" w:hAnsi="Times New Roman" w:cs="Times New Roman"/>
          <w:b/>
          <w:bCs/>
          <w:lang w:val="en-US" w:eastAsia="zh-CN"/>
        </w:rPr>
        <w:t>3、</w:t>
      </w:r>
      <w:r>
        <w:rPr>
          <w:rFonts w:ascii="Times New Roman" w:hAnsi="Times New Roman" w:cs="Times New Roman"/>
          <w:b/>
          <w:bCs/>
        </w:rPr>
        <w:t>项目投资情况</w:t>
      </w:r>
    </w:p>
    <w:p w14:paraId="46976604">
      <w:pPr>
        <w:widowControl w:val="0"/>
        <w:tabs>
          <w:tab w:val="left" w:pos="4305"/>
        </w:tabs>
        <w:spacing w:after="0" w:line="500" w:lineRule="exact"/>
        <w:ind w:firstLine="480" w:firstLineChars="200"/>
        <w:jc w:val="both"/>
        <w:rPr>
          <w:rFonts w:ascii="Times New Roman" w:hAnsi="Times New Roman" w:eastAsia="宋体"/>
          <w:color w:val="auto"/>
          <w:sz w:val="24"/>
          <w:szCs w:val="24"/>
        </w:rPr>
      </w:pPr>
      <w:r>
        <w:rPr>
          <w:rFonts w:ascii="Times New Roman" w:hAnsi="Times New Roman" w:eastAsia="宋体"/>
          <w:color w:val="auto"/>
          <w:sz w:val="24"/>
          <w:szCs w:val="24"/>
        </w:rPr>
        <w:t>本次</w:t>
      </w:r>
      <w:r>
        <w:rPr>
          <w:rFonts w:hint="eastAsia" w:ascii="Times New Roman" w:hAnsi="Times New Roman" w:eastAsia="宋体"/>
          <w:color w:val="auto"/>
          <w:sz w:val="24"/>
          <w:szCs w:val="24"/>
          <w:lang w:val="en-US" w:eastAsia="zh-CN" w:bidi="zh-CN"/>
        </w:rPr>
        <w:t>生产厂房一、配电房</w:t>
      </w:r>
      <w:r>
        <w:rPr>
          <w:rFonts w:hint="eastAsia" w:ascii="Times New Roman" w:hAnsi="Times New Roman" w:eastAsia="宋体"/>
          <w:color w:val="auto"/>
          <w:sz w:val="24"/>
          <w:szCs w:val="24"/>
        </w:rPr>
        <w:t>建设工程实际投资约</w:t>
      </w:r>
      <w:r>
        <w:rPr>
          <w:rFonts w:hint="eastAsia" w:ascii="Times New Roman" w:hAnsi="Times New Roman" w:eastAsia="宋体"/>
          <w:color w:val="auto"/>
          <w:sz w:val="24"/>
          <w:szCs w:val="24"/>
          <w:lang w:val="en-US" w:eastAsia="zh-CN"/>
        </w:rPr>
        <w:t>7735</w:t>
      </w:r>
      <w:r>
        <w:rPr>
          <w:rFonts w:hint="eastAsia" w:ascii="Times New Roman" w:hAnsi="Times New Roman" w:eastAsia="宋体"/>
          <w:color w:val="auto"/>
          <w:sz w:val="24"/>
          <w:szCs w:val="24"/>
        </w:rPr>
        <w:t>万元。</w:t>
      </w:r>
    </w:p>
    <w:p w14:paraId="5B286D1F">
      <w:pPr>
        <w:pStyle w:val="15"/>
        <w:widowControl w:val="0"/>
        <w:spacing w:before="0" w:beforeAutospacing="0" w:after="0" w:afterAutospacing="0" w:line="500" w:lineRule="exact"/>
        <w:ind w:firstLine="482" w:firstLineChars="200"/>
        <w:jc w:val="both"/>
        <w:outlineLvl w:val="1"/>
        <w:rPr>
          <w:rFonts w:ascii="Times New Roman" w:hAnsi="Times New Roman" w:cs="Times New Roman"/>
          <w:b/>
          <w:bCs/>
        </w:rPr>
      </w:pPr>
      <w:r>
        <w:rPr>
          <w:rFonts w:hint="eastAsia" w:ascii="Times New Roman" w:hAnsi="Times New Roman" w:cs="Times New Roman"/>
          <w:b/>
          <w:bCs/>
          <w:lang w:val="en-US" w:eastAsia="zh-CN"/>
        </w:rPr>
        <w:t>4、</w:t>
      </w:r>
      <w:r>
        <w:rPr>
          <w:rFonts w:ascii="Times New Roman" w:hAnsi="Times New Roman" w:cs="Times New Roman"/>
          <w:b/>
          <w:bCs/>
        </w:rPr>
        <w:t>验收范围</w:t>
      </w:r>
    </w:p>
    <w:p w14:paraId="6A591F84">
      <w:pPr>
        <w:widowControl w:val="0"/>
        <w:shd w:val="clear" w:color="auto" w:fill="FFFFFF"/>
        <w:spacing w:after="0" w:line="500" w:lineRule="exact"/>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本次验收范围为生产厂房一、配电房</w:t>
      </w:r>
      <w:r>
        <w:rPr>
          <w:rFonts w:hint="eastAsia" w:ascii="Times New Roman" w:hAnsi="Times New Roman" w:eastAsia="宋体"/>
          <w:sz w:val="24"/>
          <w:szCs w:val="24"/>
          <w:lang w:bidi="zh-CN"/>
        </w:rPr>
        <w:t>及</w:t>
      </w:r>
      <w:r>
        <w:rPr>
          <w:rFonts w:hint="eastAsia" w:ascii="Times New Roman" w:hAnsi="Times New Roman" w:eastAsia="宋体"/>
          <w:sz w:val="24"/>
          <w:szCs w:val="24"/>
          <w:lang w:val="en-US" w:bidi="zh-CN"/>
        </w:rPr>
        <w:t>配套</w:t>
      </w:r>
      <w:r>
        <w:rPr>
          <w:rFonts w:hint="eastAsia" w:ascii="Times New Roman" w:hAnsi="Times New Roman" w:eastAsia="宋体"/>
          <w:sz w:val="24"/>
          <w:szCs w:val="24"/>
          <w:lang w:bidi="zh-CN"/>
        </w:rPr>
        <w:t>公辅工程。后续项目（包括生产设施、环保工程等）待建设完成后需另行验收。</w:t>
      </w:r>
    </w:p>
    <w:p w14:paraId="484E8528">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二、工程变动情况</w:t>
      </w:r>
    </w:p>
    <w:p w14:paraId="2E2ED7AE">
      <w:pPr>
        <w:widowControl w:val="0"/>
        <w:shd w:val="clear" w:color="auto" w:fill="FFFFFF"/>
        <w:spacing w:after="0" w:line="500" w:lineRule="exact"/>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rPr>
        <w:t>按照《关于印发〈污染影响类建设项目重大变动清单（试行）〉的通知》（环办环评函〔2020〕688 号）、《关于加强建设项目重大变动环评管理的通知》（苏环办〔2015〕256号）的规定，</w:t>
      </w:r>
      <w:r>
        <w:rPr>
          <w:rFonts w:hint="eastAsia" w:ascii="Times New Roman" w:hAnsi="Times New Roman" w:eastAsia="宋体"/>
          <w:sz w:val="24"/>
          <w:szCs w:val="24"/>
          <w:lang w:val="en-US" w:eastAsia="zh-CN"/>
        </w:rPr>
        <w:t>本次厂房建设工程不</w:t>
      </w:r>
      <w:r>
        <w:rPr>
          <w:rFonts w:hint="eastAsia" w:ascii="Times New Roman" w:hAnsi="Times New Roman" w:eastAsia="宋体"/>
          <w:sz w:val="24"/>
          <w:szCs w:val="24"/>
        </w:rPr>
        <w:t>涉及变动。</w:t>
      </w:r>
    </w:p>
    <w:p w14:paraId="547D9EBE">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三、环境保护设施建设情况</w:t>
      </w:r>
    </w:p>
    <w:p w14:paraId="1F36B820">
      <w:pPr>
        <w:widowControl w:val="0"/>
        <w:shd w:val="clear" w:color="auto" w:fill="FFFFFF"/>
        <w:spacing w:after="0" w:line="500" w:lineRule="exact"/>
        <w:ind w:firstLine="480" w:firstLineChars="200"/>
        <w:jc w:val="both"/>
        <w:rPr>
          <w:rFonts w:ascii="Times New Roman" w:hAnsi="Times New Roman" w:eastAsia="宋体"/>
          <w:sz w:val="24"/>
          <w:szCs w:val="24"/>
        </w:rPr>
      </w:pPr>
      <w:bookmarkStart w:id="0" w:name="_Toc10108"/>
      <w:bookmarkStart w:id="1" w:name="_Toc14381"/>
      <w:bookmarkStart w:id="2" w:name="_Toc16741"/>
      <w:bookmarkStart w:id="3" w:name="_Toc11092"/>
      <w:bookmarkStart w:id="4" w:name="_Toc12253"/>
      <w:r>
        <w:rPr>
          <w:rFonts w:ascii="Times New Roman" w:hAnsi="Times New Roman" w:eastAsia="宋体"/>
          <w:sz w:val="24"/>
          <w:szCs w:val="24"/>
        </w:rPr>
        <w:t>1、废水</w:t>
      </w:r>
    </w:p>
    <w:p w14:paraId="03CF4D37">
      <w:pPr>
        <w:widowControl w:val="0"/>
        <w:shd w:val="clear" w:color="auto" w:fill="FFFFFF"/>
        <w:spacing w:after="0" w:line="500" w:lineRule="exact"/>
        <w:ind w:firstLine="480" w:firstLineChars="200"/>
        <w:jc w:val="both"/>
        <w:rPr>
          <w:rFonts w:hint="default" w:ascii="Times New Roman" w:hAnsi="Times New Roman" w:eastAsia="宋体"/>
          <w:sz w:val="24"/>
          <w:szCs w:val="24"/>
          <w:lang w:val="en-US" w:eastAsia="zh-CN"/>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不涉及废水排放。</w:t>
      </w:r>
    </w:p>
    <w:p w14:paraId="7EB6CFE8">
      <w:pPr>
        <w:widowControl w:val="0"/>
        <w:shd w:val="clear" w:color="auto" w:fill="FFFFFF"/>
        <w:spacing w:after="0" w:line="500" w:lineRule="exact"/>
        <w:ind w:firstLine="480" w:firstLineChars="200"/>
        <w:jc w:val="both"/>
        <w:rPr>
          <w:rFonts w:ascii="Times New Roman" w:hAnsi="Times New Roman" w:eastAsia="宋体"/>
          <w:sz w:val="24"/>
          <w:szCs w:val="24"/>
        </w:rPr>
      </w:pPr>
      <w:r>
        <w:rPr>
          <w:rFonts w:ascii="Times New Roman" w:hAnsi="Times New Roman" w:eastAsia="宋体"/>
          <w:sz w:val="24"/>
          <w:szCs w:val="24"/>
        </w:rPr>
        <w:t>2、废气</w:t>
      </w:r>
    </w:p>
    <w:p w14:paraId="5FE3CA7B">
      <w:pPr>
        <w:widowControl w:val="0"/>
        <w:shd w:val="clear" w:color="auto" w:fill="FFFFFF"/>
        <w:spacing w:after="0" w:line="50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不涉及废</w:t>
      </w:r>
      <w:r>
        <w:rPr>
          <w:rFonts w:ascii="Times New Roman" w:hAnsi="Times New Roman" w:eastAsia="宋体"/>
          <w:sz w:val="24"/>
          <w:szCs w:val="24"/>
        </w:rPr>
        <w:t>气</w:t>
      </w:r>
      <w:r>
        <w:rPr>
          <w:rFonts w:hint="eastAsia" w:ascii="Times New Roman" w:hAnsi="Times New Roman" w:eastAsia="宋体"/>
          <w:sz w:val="24"/>
          <w:szCs w:val="24"/>
          <w:lang w:val="en-US" w:eastAsia="zh-CN"/>
        </w:rPr>
        <w:t>排放。</w:t>
      </w:r>
    </w:p>
    <w:p w14:paraId="0098BA6F">
      <w:pPr>
        <w:widowControl w:val="0"/>
        <w:shd w:val="clear" w:color="auto" w:fill="FFFFFF"/>
        <w:spacing w:after="0" w:line="500" w:lineRule="exact"/>
        <w:ind w:firstLine="480" w:firstLineChars="200"/>
        <w:jc w:val="both"/>
        <w:rPr>
          <w:rFonts w:ascii="Times New Roman" w:hAnsi="Times New Roman" w:eastAsia="宋体"/>
          <w:sz w:val="24"/>
          <w:szCs w:val="24"/>
        </w:rPr>
      </w:pPr>
      <w:r>
        <w:rPr>
          <w:rFonts w:ascii="Times New Roman" w:hAnsi="Times New Roman" w:eastAsia="宋体"/>
          <w:sz w:val="24"/>
          <w:szCs w:val="24"/>
        </w:rPr>
        <w:t>3、噪声</w:t>
      </w:r>
    </w:p>
    <w:p w14:paraId="6BE196BE">
      <w:pPr>
        <w:widowControl w:val="0"/>
        <w:shd w:val="clear" w:color="auto" w:fill="FFFFFF"/>
        <w:spacing w:after="0" w:line="500" w:lineRule="exact"/>
        <w:ind w:firstLine="480" w:firstLineChars="200"/>
        <w:jc w:val="both"/>
        <w:rPr>
          <w:rFonts w:hint="eastAsia" w:ascii="Times New Roman" w:hAnsi="Times New Roman" w:eastAsia="宋体"/>
          <w:sz w:val="24"/>
          <w:szCs w:val="24"/>
          <w:lang w:val="en-US" w:eastAsia="zh-CN"/>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中排放设施等均</w:t>
      </w:r>
      <w:r>
        <w:rPr>
          <w:rFonts w:ascii="Times New Roman" w:hAnsi="Times New Roman" w:eastAsia="宋体"/>
          <w:sz w:val="24"/>
          <w:szCs w:val="24"/>
        </w:rPr>
        <w:t>选用低振动低噪声机电设备，合理设置</w:t>
      </w:r>
      <w:r>
        <w:rPr>
          <w:rFonts w:hint="eastAsia" w:ascii="Times New Roman" w:hAnsi="Times New Roman" w:eastAsia="宋体"/>
          <w:sz w:val="24"/>
          <w:szCs w:val="24"/>
          <w:lang w:eastAsia="zh-CN"/>
        </w:rPr>
        <w:t>，</w:t>
      </w:r>
      <w:r>
        <w:rPr>
          <w:rFonts w:ascii="Times New Roman" w:hAnsi="Times New Roman" w:eastAsia="宋体"/>
          <w:sz w:val="24"/>
          <w:szCs w:val="24"/>
        </w:rPr>
        <w:t>远离厂界四周，并采减振隔声降噪措施。</w:t>
      </w:r>
    </w:p>
    <w:p w14:paraId="6139FE72">
      <w:pPr>
        <w:widowControl w:val="0"/>
        <w:shd w:val="clear" w:color="auto" w:fill="FFFFFF"/>
        <w:spacing w:after="0" w:line="500" w:lineRule="exact"/>
        <w:ind w:firstLine="480" w:firstLineChars="200"/>
        <w:jc w:val="both"/>
        <w:rPr>
          <w:rFonts w:ascii="Times New Roman" w:hAnsi="Times New Roman" w:eastAsia="宋体"/>
          <w:sz w:val="24"/>
          <w:szCs w:val="24"/>
        </w:rPr>
      </w:pPr>
      <w:r>
        <w:rPr>
          <w:rFonts w:ascii="Times New Roman" w:hAnsi="Times New Roman" w:eastAsia="宋体"/>
          <w:sz w:val="24"/>
          <w:szCs w:val="24"/>
        </w:rPr>
        <w:t>4、固体废物</w:t>
      </w:r>
    </w:p>
    <w:p w14:paraId="0BAD3B9A">
      <w:pPr>
        <w:widowControl w:val="0"/>
        <w:shd w:val="clear" w:color="auto" w:fill="FFFFFF"/>
        <w:spacing w:after="0" w:line="50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固体废物主要为生活垃圾，生活垃圾由环卫部门定期清运处置。固废“零排放”。</w:t>
      </w:r>
    </w:p>
    <w:bookmarkEnd w:id="0"/>
    <w:bookmarkEnd w:id="1"/>
    <w:bookmarkEnd w:id="2"/>
    <w:bookmarkEnd w:id="3"/>
    <w:bookmarkEnd w:id="4"/>
    <w:p w14:paraId="2DFBC4F1">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四、环境保护设施调试效果</w:t>
      </w:r>
    </w:p>
    <w:p w14:paraId="51C87BFD">
      <w:pPr>
        <w:pStyle w:val="15"/>
        <w:widowControl w:val="0"/>
        <w:spacing w:before="0" w:beforeAutospacing="0" w:after="0" w:afterAutospacing="0" w:line="500" w:lineRule="exact"/>
        <w:ind w:firstLine="482" w:firstLineChars="200"/>
        <w:jc w:val="both"/>
        <w:outlineLvl w:val="1"/>
        <w:rPr>
          <w:rFonts w:ascii="Times New Roman" w:hAnsi="Times New Roman" w:cs="Times New Roman"/>
          <w:b/>
          <w:bCs/>
        </w:rPr>
      </w:pPr>
      <w:r>
        <w:rPr>
          <w:rFonts w:hint="eastAsia" w:ascii="Times New Roman" w:hAnsi="Times New Roman" w:cs="Times New Roman"/>
          <w:b/>
          <w:bCs/>
          <w:lang w:val="en-US" w:eastAsia="zh-CN"/>
        </w:rPr>
        <w:t>1、</w:t>
      </w:r>
      <w:r>
        <w:rPr>
          <w:rFonts w:ascii="Times New Roman" w:hAnsi="Times New Roman" w:cs="Times New Roman"/>
          <w:b/>
          <w:bCs/>
        </w:rPr>
        <w:t>环保设施处理效率</w:t>
      </w:r>
    </w:p>
    <w:p w14:paraId="037B72A5">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lang w:val="en-US" w:eastAsia="zh-CN"/>
        </w:rPr>
        <w:t>① 废气</w:t>
      </w:r>
      <w:r>
        <w:rPr>
          <w:rFonts w:ascii="Times New Roman" w:hAnsi="Times New Roman" w:cs="Times New Roman"/>
        </w:rPr>
        <w:t>治理设施</w:t>
      </w:r>
    </w:p>
    <w:p w14:paraId="6227B143">
      <w:pPr>
        <w:pStyle w:val="15"/>
        <w:widowControl w:val="0"/>
        <w:spacing w:before="0" w:beforeAutospacing="0" w:after="0" w:afterAutospacing="0" w:line="500" w:lineRule="exact"/>
        <w:ind w:firstLine="480" w:firstLineChars="200"/>
        <w:jc w:val="both"/>
        <w:rPr>
          <w:rFonts w:hint="default" w:ascii="Times New Roman" w:hAnsi="Times New Roman" w:eastAsia="宋体" w:cs="Times New Roman"/>
          <w:lang w:val="en-US" w:eastAsia="zh-CN"/>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不涉及废</w:t>
      </w:r>
      <w:r>
        <w:rPr>
          <w:rFonts w:hint="eastAsia" w:ascii="Times New Roman" w:hAnsi="Times New Roman"/>
          <w:sz w:val="24"/>
          <w:szCs w:val="24"/>
          <w:lang w:val="en-US" w:eastAsia="zh-CN"/>
        </w:rPr>
        <w:t>气</w:t>
      </w:r>
      <w:r>
        <w:rPr>
          <w:rFonts w:hint="eastAsia" w:ascii="Times New Roman" w:hAnsi="Times New Roman" w:eastAsia="宋体"/>
          <w:sz w:val="24"/>
          <w:szCs w:val="24"/>
          <w:lang w:val="en-US" w:eastAsia="zh-CN"/>
        </w:rPr>
        <w:t>排放。</w:t>
      </w:r>
    </w:p>
    <w:p w14:paraId="422F50E8">
      <w:pPr>
        <w:pStyle w:val="15"/>
        <w:widowControl w:val="0"/>
        <w:spacing w:before="0" w:beforeAutospacing="0" w:after="0" w:afterAutospacing="0" w:line="500" w:lineRule="exact"/>
        <w:ind w:firstLine="480" w:firstLineChars="200"/>
        <w:jc w:val="both"/>
        <w:rPr>
          <w:rFonts w:hint="default" w:ascii="Times New Roman" w:hAnsi="Times New Roman" w:eastAsia="宋体" w:cs="Times New Roman"/>
          <w:lang w:val="en-US" w:eastAsia="zh-CN"/>
        </w:rPr>
      </w:pPr>
      <w:r>
        <w:rPr>
          <w:rFonts w:hint="eastAsia" w:ascii="Times New Roman" w:hAnsi="Times New Roman" w:cs="Times New Roman"/>
          <w:lang w:val="en-US" w:eastAsia="zh-CN"/>
        </w:rPr>
        <w:t>② 废水</w:t>
      </w:r>
      <w:r>
        <w:rPr>
          <w:rFonts w:ascii="Times New Roman" w:hAnsi="Times New Roman" w:cs="Times New Roman"/>
        </w:rPr>
        <w:t>治理设施</w:t>
      </w:r>
    </w:p>
    <w:p w14:paraId="0E83FBFA">
      <w:pPr>
        <w:pStyle w:val="15"/>
        <w:widowControl w:val="0"/>
        <w:spacing w:before="0" w:beforeAutospacing="0" w:after="0" w:afterAutospacing="0" w:line="500" w:lineRule="exact"/>
        <w:ind w:firstLine="480" w:firstLineChars="200"/>
        <w:jc w:val="both"/>
        <w:rPr>
          <w:rFonts w:hint="default" w:ascii="Times New Roman" w:hAnsi="Times New Roman" w:eastAsia="宋体" w:cs="Times New Roman"/>
          <w:lang w:val="en-US" w:eastAsia="zh-CN"/>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不涉及废水排放。</w:t>
      </w:r>
    </w:p>
    <w:p w14:paraId="4EE94827">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lang w:val="en-US" w:eastAsia="zh-CN"/>
        </w:rPr>
        <w:t xml:space="preserve">③ </w:t>
      </w:r>
      <w:r>
        <w:rPr>
          <w:rFonts w:ascii="Times New Roman" w:hAnsi="Times New Roman" w:cs="Times New Roman"/>
        </w:rPr>
        <w:t>厂界噪声治理设施</w:t>
      </w:r>
    </w:p>
    <w:p w14:paraId="47E81A1F">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根据验收期间检测报告噪声检测结果及环评中预测的噪声源噪声值，降噪大约20-25dB（A）。</w:t>
      </w:r>
    </w:p>
    <w:p w14:paraId="603E23AC">
      <w:pPr>
        <w:pStyle w:val="15"/>
        <w:widowControl w:val="0"/>
        <w:spacing w:before="0" w:beforeAutospacing="0" w:after="0" w:afterAutospacing="0" w:line="500" w:lineRule="exact"/>
        <w:ind w:firstLine="482" w:firstLineChars="200"/>
        <w:jc w:val="both"/>
        <w:outlineLvl w:val="1"/>
        <w:rPr>
          <w:rFonts w:ascii="Times New Roman" w:hAnsi="Times New Roman" w:cs="Times New Roman"/>
          <w:b/>
          <w:bCs/>
        </w:rPr>
      </w:pPr>
      <w:r>
        <w:rPr>
          <w:rFonts w:hint="eastAsia" w:ascii="Times New Roman" w:hAnsi="Times New Roman" w:cs="Times New Roman"/>
          <w:b/>
          <w:bCs/>
          <w:lang w:val="en-US" w:eastAsia="zh-CN"/>
        </w:rPr>
        <w:t>2、</w:t>
      </w:r>
      <w:r>
        <w:rPr>
          <w:rFonts w:ascii="Times New Roman" w:hAnsi="Times New Roman" w:cs="Times New Roman"/>
          <w:b/>
          <w:bCs/>
        </w:rPr>
        <w:t>污染物排放情况</w:t>
      </w:r>
    </w:p>
    <w:p w14:paraId="391FD914">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rPr>
      </w:pPr>
      <w:r>
        <w:rPr>
          <w:rFonts w:hint="eastAsia" w:ascii="Times New Roman" w:hAnsi="Times New Roman" w:cs="Times New Roman"/>
          <w:lang w:val="en-US" w:eastAsia="zh-CN"/>
        </w:rPr>
        <w:t xml:space="preserve">① </w:t>
      </w:r>
      <w:r>
        <w:rPr>
          <w:rFonts w:ascii="Times New Roman" w:hAnsi="Times New Roman" w:cs="Times New Roman"/>
        </w:rPr>
        <w:t>废水</w:t>
      </w:r>
    </w:p>
    <w:p w14:paraId="6375F88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不涉及废水排放。</w:t>
      </w:r>
    </w:p>
    <w:p w14:paraId="3A09D9C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rPr>
      </w:pPr>
      <w:r>
        <w:rPr>
          <w:rFonts w:hint="eastAsia" w:ascii="Times New Roman" w:hAnsi="Times New Roman" w:cs="Times New Roman"/>
          <w:lang w:val="en-US" w:eastAsia="zh-CN"/>
        </w:rPr>
        <w:t xml:space="preserve">② </w:t>
      </w:r>
      <w:r>
        <w:rPr>
          <w:rFonts w:ascii="Times New Roman" w:hAnsi="Times New Roman" w:cs="Times New Roman"/>
        </w:rPr>
        <w:t>废气</w:t>
      </w:r>
    </w:p>
    <w:p w14:paraId="35B958BB">
      <w:pPr>
        <w:pStyle w:val="1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不涉及废</w:t>
      </w:r>
      <w:r>
        <w:rPr>
          <w:rFonts w:hint="eastAsia" w:ascii="Times New Roman" w:hAnsi="Times New Roman"/>
          <w:sz w:val="24"/>
          <w:szCs w:val="24"/>
          <w:lang w:val="en-US" w:eastAsia="zh-CN"/>
        </w:rPr>
        <w:t>气</w:t>
      </w:r>
      <w:r>
        <w:rPr>
          <w:rFonts w:hint="eastAsia" w:ascii="Times New Roman" w:hAnsi="Times New Roman" w:eastAsia="宋体"/>
          <w:sz w:val="24"/>
          <w:szCs w:val="24"/>
          <w:lang w:val="en-US" w:eastAsia="zh-CN"/>
        </w:rPr>
        <w:t>排放。</w:t>
      </w:r>
    </w:p>
    <w:p w14:paraId="6A0239F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rPr>
      </w:pPr>
      <w:r>
        <w:rPr>
          <w:rFonts w:hint="eastAsia" w:ascii="Times New Roman" w:hAnsi="Times New Roman" w:cs="Times New Roman"/>
          <w:lang w:val="en-US" w:eastAsia="zh-CN"/>
        </w:rPr>
        <w:t xml:space="preserve">③ </w:t>
      </w:r>
      <w:r>
        <w:rPr>
          <w:rFonts w:ascii="Times New Roman" w:hAnsi="Times New Roman" w:cs="Times New Roman"/>
        </w:rPr>
        <w:t>噪声</w:t>
      </w:r>
    </w:p>
    <w:p w14:paraId="6CBF6A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rPr>
      </w:pPr>
      <w:r>
        <w:rPr>
          <w:rFonts w:hint="eastAsia" w:ascii="Times New Roman" w:hAnsi="Times New Roman" w:cs="Times New Roman"/>
        </w:rPr>
        <w:t>根据验收检测结果显示</w:t>
      </w:r>
      <w:r>
        <w:rPr>
          <w:rFonts w:hint="eastAsia" w:ascii="Times New Roman" w:hAnsi="Times New Roman" w:cs="Times New Roman"/>
          <w:color w:val="auto"/>
        </w:rPr>
        <w:t>，</w:t>
      </w:r>
      <w:r>
        <w:rPr>
          <w:rFonts w:hint="eastAsia" w:ascii="Times New Roman" w:hAnsi="Times New Roman" w:cs="Times New Roman"/>
          <w:color w:val="auto"/>
          <w:lang w:val="en-US" w:eastAsia="zh-CN"/>
        </w:rPr>
        <w:t>四周</w:t>
      </w:r>
      <w:r>
        <w:rPr>
          <w:rFonts w:hint="eastAsia" w:ascii="Times New Roman" w:hAnsi="Times New Roman" w:cs="Times New Roman"/>
          <w:color w:val="auto"/>
        </w:rPr>
        <w:t>厂界噪声均能满足《工业企业厂界环境噪声排放标准》（GB12348-2008）中3类标准。</w:t>
      </w:r>
    </w:p>
    <w:p w14:paraId="511A2C6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ascii="Times New Roman" w:hAnsi="Times New Roman" w:cs="Times New Roman"/>
        </w:rPr>
      </w:pPr>
      <w:r>
        <w:rPr>
          <w:rFonts w:hint="eastAsia" w:ascii="Times New Roman" w:hAnsi="Times New Roman" w:cs="Times New Roman"/>
          <w:lang w:val="en-US" w:eastAsia="zh-CN"/>
        </w:rPr>
        <w:t xml:space="preserve">④ </w:t>
      </w:r>
      <w:r>
        <w:rPr>
          <w:rFonts w:ascii="Times New Roman" w:hAnsi="Times New Roman" w:cs="Times New Roman"/>
        </w:rPr>
        <w:t>固体废物</w:t>
      </w:r>
    </w:p>
    <w:p w14:paraId="7A8D9C3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cs="Times New Roman"/>
          <w:lang w:val="en-US"/>
        </w:rPr>
      </w:pPr>
      <w:r>
        <w:rPr>
          <w:rFonts w:hint="eastAsia" w:ascii="Times New Roman" w:hAnsi="Times New Roman" w:eastAsia="宋体"/>
          <w:sz w:val="24"/>
          <w:szCs w:val="24"/>
        </w:rPr>
        <w:t>本次厂房建设工程</w:t>
      </w:r>
      <w:r>
        <w:rPr>
          <w:rFonts w:hint="eastAsia" w:ascii="Times New Roman" w:hAnsi="Times New Roman" w:eastAsia="宋体"/>
          <w:sz w:val="24"/>
          <w:szCs w:val="24"/>
          <w:lang w:val="en-US" w:eastAsia="zh-CN"/>
        </w:rPr>
        <w:t>固体废物主要为生活垃圾，生活垃圾由环卫部门定期清运处置。</w:t>
      </w:r>
      <w:r>
        <w:rPr>
          <w:rFonts w:hint="eastAsia" w:ascii="Times New Roman" w:hAnsi="Times New Roman"/>
          <w:sz w:val="24"/>
          <w:szCs w:val="24"/>
          <w:lang w:val="en-US" w:eastAsia="zh-CN"/>
        </w:rPr>
        <w:t>于厂区东侧区域设置有垃圾桶。</w:t>
      </w:r>
    </w:p>
    <w:p w14:paraId="40260940">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五、工程建设对环境的影响</w:t>
      </w:r>
    </w:p>
    <w:p w14:paraId="0329867A">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ascii="Times New Roman" w:hAnsi="Times New Roman" w:cs="Times New Roman"/>
        </w:rPr>
        <w:t>项目按照环评和批复的要求设计、建设、施工和试生产，建设项目中防治污染的设施，都与主体工程同时设计、同时施工，并同时投产使用。本项目工程建设对周围环境影响较小。</w:t>
      </w:r>
    </w:p>
    <w:p w14:paraId="26A4926C">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六、验收结论</w:t>
      </w:r>
    </w:p>
    <w:p w14:paraId="63133BA3">
      <w:pPr>
        <w:pStyle w:val="15"/>
        <w:widowControl w:val="0"/>
        <w:spacing w:before="0" w:beforeAutospacing="0" w:after="0" w:afterAutospacing="0" w:line="500" w:lineRule="exact"/>
        <w:ind w:firstLine="480" w:firstLineChars="200"/>
        <w:jc w:val="both"/>
        <w:rPr>
          <w:rFonts w:hint="eastAsia" w:ascii="Times New Roman" w:hAnsi="Times New Roman" w:cs="Times New Roman"/>
        </w:rPr>
      </w:pPr>
      <w:r>
        <w:rPr>
          <w:rFonts w:hint="eastAsia" w:ascii="Times New Roman" w:hAnsi="Times New Roman" w:cs="Times New Roman"/>
        </w:rPr>
        <w:t>钦实佳美能源科技（南通）有限公司</w:t>
      </w:r>
      <w:r>
        <w:rPr>
          <w:rFonts w:hint="eastAsia" w:ascii="Times New Roman" w:hAnsi="Times New Roman" w:cs="Times New Roman"/>
          <w:color w:val="auto"/>
          <w:lang w:val="en-US" w:eastAsia="zh-CN"/>
        </w:rPr>
        <w:t>生产厂房一、配电房</w:t>
      </w:r>
      <w:r>
        <w:rPr>
          <w:rFonts w:hint="eastAsia" w:ascii="Times New Roman" w:hAnsi="Times New Roman" w:cs="Times New Roman"/>
          <w:color w:val="auto"/>
        </w:rPr>
        <w:t>建设工程</w:t>
      </w:r>
      <w:r>
        <w:rPr>
          <w:rFonts w:hint="eastAsia" w:ascii="Times New Roman" w:hAnsi="Times New Roman" w:cs="Times New Roman"/>
          <w:color w:val="auto"/>
          <w:lang w:val="en-US" w:eastAsia="zh-CN"/>
        </w:rPr>
        <w:t>已完成建设，各类设施</w:t>
      </w:r>
      <w:r>
        <w:rPr>
          <w:rFonts w:ascii="Times New Roman" w:hAnsi="Times New Roman" w:cs="Times New Roman"/>
          <w:color w:val="auto"/>
        </w:rPr>
        <w:t>运行正常。</w:t>
      </w:r>
      <w:r>
        <w:rPr>
          <w:rFonts w:hint="eastAsia" w:ascii="Times New Roman" w:hAnsi="Times New Roman" w:cs="Times New Roman"/>
          <w:color w:val="auto"/>
        </w:rPr>
        <w:t>在实施过程中严格执行了环保“三同</w:t>
      </w:r>
      <w:r>
        <w:rPr>
          <w:rFonts w:hint="eastAsia" w:ascii="Times New Roman" w:hAnsi="Times New Roman" w:cs="Times New Roman"/>
        </w:rPr>
        <w:t>时”制度，落实了环境影响报告</w:t>
      </w:r>
      <w:r>
        <w:rPr>
          <w:rFonts w:hint="eastAsia" w:ascii="Times New Roman" w:hAnsi="Times New Roman" w:cs="Times New Roman"/>
          <w:lang w:val="en-US" w:eastAsia="zh-CN"/>
        </w:rPr>
        <w:t>书</w:t>
      </w:r>
      <w:r>
        <w:rPr>
          <w:rFonts w:hint="eastAsia" w:ascii="Times New Roman" w:hAnsi="Times New Roman" w:cs="Times New Roman"/>
        </w:rPr>
        <w:t>及审批意见要求，未发现《建设项目竣工环境保护验收暂行办法》（国环规环评〔2017〕3号）中第八条中九点不予验收通过的现象。</w:t>
      </w:r>
    </w:p>
    <w:p w14:paraId="4F0F6AB1">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验收组同意该项目通过竣工环境保护验收，可以实施正式生产。</w:t>
      </w:r>
    </w:p>
    <w:p w14:paraId="6AE1CF15">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七、后续要求</w:t>
      </w:r>
    </w:p>
    <w:p w14:paraId="54445BB7">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ascii="Times New Roman" w:hAnsi="Times New Roman" w:cs="Times New Roman"/>
        </w:rPr>
        <w:t>项目正式投运后须进一步做好以下工作：</w:t>
      </w:r>
    </w:p>
    <w:p w14:paraId="5B375D8A">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ascii="Times New Roman" w:hAnsi="Times New Roman" w:cs="Times New Roman"/>
        </w:rPr>
        <w:t>1、企业应提高环保意识，以更高的标准完善企业环保制度，并安排专人执行，建立环保台账。定期安排专职人员对厂区污染防治措施进行维护保养。</w:t>
      </w:r>
    </w:p>
    <w:p w14:paraId="2495C967">
      <w:pPr>
        <w:pStyle w:val="15"/>
        <w:widowControl w:val="0"/>
        <w:spacing w:before="0" w:beforeAutospacing="0" w:after="0" w:afterAutospacing="0" w:line="500" w:lineRule="exact"/>
        <w:ind w:firstLine="480" w:firstLineChars="20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、明确运行期环境管理体系。</w:t>
      </w:r>
    </w:p>
    <w:p w14:paraId="4606142A">
      <w:pPr>
        <w:pStyle w:val="15"/>
        <w:widowControl w:val="0"/>
        <w:spacing w:before="0" w:beforeAutospacing="0" w:after="0" w:afterAutospacing="0" w:line="600" w:lineRule="exact"/>
        <w:outlineLvl w:val="0"/>
        <w:rPr>
          <w:rFonts w:ascii="Times New Roman" w:hAnsi="Times New Roman" w:cs="Times New Roman"/>
          <w:b/>
        </w:rPr>
      </w:pPr>
      <w:r>
        <w:rPr>
          <w:rFonts w:ascii="Times New Roman" w:hAnsi="Times New Roman" w:cs="Times New Roman"/>
          <w:b/>
        </w:rPr>
        <w:t>八、验收人员信息</w:t>
      </w:r>
    </w:p>
    <w:p w14:paraId="58836503">
      <w:pPr>
        <w:pStyle w:val="15"/>
        <w:widowControl w:val="0"/>
        <w:spacing w:before="0" w:beforeAutospacing="0" w:after="0" w:afterAutospacing="0" w:line="500" w:lineRule="exact"/>
        <w:ind w:firstLine="480" w:firstLineChars="200"/>
        <w:jc w:val="both"/>
        <w:rPr>
          <w:rFonts w:ascii="Times New Roman" w:hAnsi="Times New Roman" w:cs="Times New Roman"/>
          <w:color w:val="auto"/>
        </w:rPr>
      </w:pPr>
      <w:r>
        <w:rPr>
          <w:rFonts w:hint="eastAsia" w:ascii="Times New Roman" w:hAnsi="Times New Roman" w:cs="Times New Roman"/>
          <w:color w:val="auto"/>
        </w:rPr>
        <w:t>钦实佳美能源科技（南通）有限公司</w:t>
      </w:r>
      <w:r>
        <w:rPr>
          <w:rFonts w:ascii="Times New Roman" w:hAnsi="Times New Roman" w:cs="Times New Roman"/>
          <w:color w:val="auto"/>
        </w:rPr>
        <w:t>于</w:t>
      </w:r>
      <w:r>
        <w:rPr>
          <w:rFonts w:hint="eastAsia" w:ascii="Times New Roman" w:hAnsi="Times New Roman" w:cs="Times New Roman"/>
          <w:color w:val="auto"/>
        </w:rPr>
        <w:t>202</w:t>
      </w:r>
      <w:r>
        <w:rPr>
          <w:rFonts w:hint="eastAsia" w:ascii="Times New Roman" w:hAnsi="Times New Roman" w:cs="Times New Roman"/>
          <w:color w:val="auto"/>
          <w:lang w:val="en-US" w:eastAsia="zh-CN"/>
        </w:rPr>
        <w:t>5</w:t>
      </w:r>
      <w:r>
        <w:rPr>
          <w:rFonts w:hint="eastAsia" w:ascii="Times New Roman" w:hAnsi="Times New Roman" w:cs="Times New Roman"/>
          <w:color w:val="auto"/>
        </w:rPr>
        <w:t>年</w:t>
      </w:r>
      <w:r>
        <w:rPr>
          <w:rFonts w:hint="eastAsia" w:ascii="Times New Roman" w:hAnsi="Times New Roman" w:cs="Times New Roman"/>
          <w:color w:val="auto"/>
          <w:lang w:val="en-US" w:eastAsia="zh-CN"/>
        </w:rPr>
        <w:t>10</w:t>
      </w:r>
      <w:r>
        <w:rPr>
          <w:rFonts w:hint="eastAsia" w:ascii="Times New Roman" w:hAnsi="Times New Roman" w:cs="Times New Roman"/>
          <w:color w:val="auto"/>
        </w:rPr>
        <w:t>月</w:t>
      </w:r>
      <w:r>
        <w:rPr>
          <w:rFonts w:hint="eastAsia" w:ascii="Times New Roman" w:hAnsi="Times New Roman" w:cs="Times New Roman"/>
          <w:color w:val="auto"/>
          <w:lang w:val="en-US" w:eastAsia="zh-CN"/>
        </w:rPr>
        <w:t>17</w:t>
      </w:r>
      <w:bookmarkStart w:id="5" w:name="_GoBack"/>
      <w:bookmarkEnd w:id="5"/>
      <w:r>
        <w:rPr>
          <w:rFonts w:hint="eastAsia" w:ascii="Times New Roman" w:hAnsi="Times New Roman" w:cs="Times New Roman"/>
          <w:color w:val="auto"/>
        </w:rPr>
        <w:t>日</w:t>
      </w:r>
      <w:r>
        <w:rPr>
          <w:rFonts w:ascii="Times New Roman" w:hAnsi="Times New Roman" w:cs="Times New Roman"/>
          <w:color w:val="auto"/>
        </w:rPr>
        <w:t>组织对本公司</w:t>
      </w:r>
      <w:r>
        <w:rPr>
          <w:rFonts w:hint="eastAsia" w:ascii="Times New Roman" w:hAnsi="Times New Roman" w:cs="Times New Roman"/>
          <w:color w:val="auto"/>
          <w:lang w:val="en-US" w:eastAsia="zh-CN"/>
        </w:rPr>
        <w:t>生产厂房一、配电房</w:t>
      </w:r>
      <w:r>
        <w:rPr>
          <w:rFonts w:hint="eastAsia" w:ascii="Times New Roman" w:hAnsi="Times New Roman" w:cs="Times New Roman"/>
          <w:color w:val="auto"/>
        </w:rPr>
        <w:t>建设工程</w:t>
      </w:r>
      <w:r>
        <w:rPr>
          <w:rFonts w:ascii="Times New Roman" w:hAnsi="Times New Roman" w:cs="Times New Roman"/>
          <w:color w:val="auto"/>
        </w:rPr>
        <w:t>进行竣工环境保护验收。</w:t>
      </w:r>
      <w:r>
        <w:rPr>
          <w:rFonts w:hint="eastAsia" w:ascii="Times New Roman" w:hAnsi="Times New Roman" w:cs="Times New Roman"/>
          <w:color w:val="auto"/>
          <w:lang w:val="en-US" w:eastAsia="zh-CN"/>
        </w:rPr>
        <w:t>会议</w:t>
      </w:r>
      <w:r>
        <w:rPr>
          <w:rFonts w:ascii="Times New Roman" w:hAnsi="Times New Roman" w:cs="Times New Roman"/>
          <w:color w:val="auto"/>
        </w:rPr>
        <w:t>邀请了专家</w:t>
      </w:r>
      <w:r>
        <w:rPr>
          <w:rFonts w:hint="eastAsia" w:ascii="Times New Roman" w:hAnsi="Times New Roman" w:cs="Times New Roman"/>
          <w:color w:val="auto"/>
        </w:rPr>
        <w:t>、</w:t>
      </w:r>
      <w:r>
        <w:rPr>
          <w:rFonts w:hint="eastAsia" w:ascii="Times New Roman" w:hAnsi="Times New Roman" w:cs="Times New Roman"/>
          <w:color w:val="auto"/>
          <w:lang w:val="en-US" w:eastAsia="zh-CN"/>
        </w:rPr>
        <w:t>建设单位</w:t>
      </w:r>
      <w:r>
        <w:rPr>
          <w:rFonts w:hint="eastAsia" w:ascii="Times New Roman" w:hAnsi="Times New Roman" w:cs="Times New Roman"/>
          <w:color w:val="auto"/>
        </w:rPr>
        <w:t>钦实佳美能源科技（南通）有限公司</w:t>
      </w:r>
      <w:r>
        <w:rPr>
          <w:rFonts w:ascii="Times New Roman" w:hAnsi="Times New Roman" w:cs="Times New Roman"/>
          <w:color w:val="auto"/>
        </w:rPr>
        <w:t>领导</w:t>
      </w:r>
      <w:r>
        <w:rPr>
          <w:rFonts w:hint="eastAsia" w:ascii="Times New Roman" w:hAnsi="Times New Roman" w:cs="Times New Roman"/>
          <w:color w:val="auto"/>
          <w:lang w:val="en-US" w:eastAsia="zh-CN"/>
        </w:rPr>
        <w:t>等</w:t>
      </w:r>
      <w:r>
        <w:rPr>
          <w:rFonts w:ascii="Times New Roman" w:hAnsi="Times New Roman" w:cs="Times New Roman"/>
          <w:color w:val="auto"/>
        </w:rPr>
        <w:t>参加了验收活动。</w:t>
      </w:r>
    </w:p>
    <w:p w14:paraId="79997338">
      <w:pPr>
        <w:pStyle w:val="15"/>
        <w:widowControl w:val="0"/>
        <w:spacing w:before="0" w:beforeAutospacing="0" w:after="0" w:afterAutospacing="0" w:line="500" w:lineRule="exact"/>
        <w:ind w:firstLine="480" w:firstLineChars="200"/>
        <w:jc w:val="both"/>
        <w:rPr>
          <w:rFonts w:ascii="Times New Roman" w:hAnsi="Times New Roman" w:cs="Times New Roman"/>
          <w:color w:val="auto"/>
        </w:rPr>
      </w:pPr>
      <w:r>
        <w:rPr>
          <w:rFonts w:ascii="Times New Roman" w:hAnsi="Times New Roman" w:cs="Times New Roman"/>
          <w:color w:val="auto"/>
        </w:rPr>
        <w:t>具体人员信息见验收会议签到表（名单见验收会签到表）。</w:t>
      </w:r>
    </w:p>
    <w:p w14:paraId="509B04BB">
      <w:pPr>
        <w:pStyle w:val="15"/>
        <w:spacing w:before="0" w:beforeAutospacing="0" w:after="0" w:afterAutospacing="0" w:line="500" w:lineRule="exact"/>
        <w:ind w:firstLine="480" w:firstLineChars="200"/>
        <w:jc w:val="both"/>
        <w:rPr>
          <w:rFonts w:ascii="Times New Roman" w:hAnsi="Times New Roman" w:cs="Times New Roman"/>
          <w:color w:val="auto"/>
        </w:rPr>
      </w:pPr>
    </w:p>
    <w:p w14:paraId="5AFAE5E9">
      <w:pPr>
        <w:pStyle w:val="15"/>
        <w:widowControl w:val="0"/>
        <w:spacing w:before="0" w:beforeAutospacing="0" w:after="0" w:afterAutospacing="0" w:line="500" w:lineRule="exact"/>
        <w:ind w:firstLine="480" w:firstLineChars="200"/>
        <w:jc w:val="both"/>
        <w:rPr>
          <w:rFonts w:ascii="Times New Roman" w:hAnsi="Times New Roman" w:cs="Times New Roman"/>
          <w:color w:val="auto"/>
        </w:rPr>
      </w:pPr>
    </w:p>
    <w:p w14:paraId="2B76BAA0">
      <w:pPr>
        <w:pStyle w:val="15"/>
        <w:widowControl w:val="0"/>
        <w:spacing w:before="0" w:beforeAutospacing="0" w:after="0" w:afterAutospacing="0" w:line="500" w:lineRule="exact"/>
        <w:ind w:firstLine="480" w:firstLineChars="200"/>
        <w:jc w:val="both"/>
        <w:rPr>
          <w:rFonts w:ascii="Times New Roman" w:hAnsi="Times New Roman" w:cs="Times New Roman"/>
          <w:color w:val="auto"/>
        </w:rPr>
      </w:pPr>
    </w:p>
    <w:p w14:paraId="2645032C">
      <w:pPr>
        <w:pStyle w:val="15"/>
        <w:spacing w:before="0" w:beforeAutospacing="0" w:after="0" w:afterAutospacing="0" w:line="500" w:lineRule="exact"/>
        <w:ind w:firstLine="480" w:firstLineChars="200"/>
        <w:jc w:val="both"/>
        <w:rPr>
          <w:rFonts w:ascii="Times New Roman" w:hAnsi="Times New Roman" w:cs="Times New Roman"/>
          <w:color w:val="auto"/>
        </w:rPr>
      </w:pPr>
    </w:p>
    <w:p w14:paraId="058BB66D">
      <w:pPr>
        <w:pStyle w:val="15"/>
        <w:spacing w:before="0" w:beforeAutospacing="0" w:after="0" w:afterAutospacing="0" w:line="500" w:lineRule="exact"/>
        <w:ind w:firstLine="480" w:firstLineChars="200"/>
        <w:jc w:val="both"/>
        <w:rPr>
          <w:rFonts w:ascii="Times New Roman" w:hAnsi="Times New Roman" w:cs="Times New Roman"/>
          <w:color w:val="auto"/>
        </w:rPr>
      </w:pPr>
    </w:p>
    <w:p w14:paraId="3E78BA45">
      <w:pPr>
        <w:pStyle w:val="15"/>
        <w:spacing w:before="0" w:beforeAutospacing="0" w:after="0" w:afterAutospacing="0" w:line="500" w:lineRule="exact"/>
        <w:ind w:firstLine="480" w:firstLineChars="200"/>
        <w:jc w:val="right"/>
        <w:rPr>
          <w:rFonts w:ascii="Times New Roman" w:hAnsi="Times New Roman" w:cs="Times New Roman"/>
          <w:color w:val="auto"/>
        </w:rPr>
      </w:pPr>
      <w:r>
        <w:rPr>
          <w:rFonts w:hint="eastAsia" w:ascii="Times New Roman" w:hAnsi="Times New Roman" w:cs="Times New Roman"/>
          <w:color w:val="auto"/>
        </w:rPr>
        <w:t>钦实佳美能源科技（南通）有限</w:t>
      </w:r>
      <w:r>
        <w:rPr>
          <w:rFonts w:hint="eastAsia" w:ascii="Times New Roman" w:hAnsi="Times New Roman" w:cs="Times New Roman"/>
        </w:rPr>
        <w:t>公司</w:t>
      </w:r>
    </w:p>
    <w:p w14:paraId="7CEF00C0">
      <w:pPr>
        <w:pStyle w:val="15"/>
        <w:spacing w:before="0" w:beforeAutospacing="0" w:after="0" w:afterAutospacing="0" w:line="500" w:lineRule="exact"/>
        <w:ind w:firstLine="480" w:firstLineChars="200"/>
        <w:jc w:val="right"/>
        <w:rPr>
          <w:rFonts w:hint="eastAsia" w:ascii="Times New Roman" w:hAnsi="Times New Roman" w:cs="Times New Roman"/>
          <w:color w:val="auto"/>
        </w:rPr>
      </w:pPr>
      <w:r>
        <w:rPr>
          <w:rFonts w:hint="eastAsia" w:ascii="Times New Roman" w:hAnsi="Times New Roman" w:cs="Times New Roman"/>
          <w:color w:val="auto"/>
        </w:rPr>
        <w:t>202</w:t>
      </w:r>
      <w:r>
        <w:rPr>
          <w:rFonts w:hint="eastAsia" w:ascii="Times New Roman" w:hAnsi="Times New Roman" w:cs="Times New Roman"/>
          <w:color w:val="auto"/>
          <w:lang w:val="en-US" w:eastAsia="zh-CN"/>
        </w:rPr>
        <w:t>5</w:t>
      </w:r>
      <w:r>
        <w:rPr>
          <w:rFonts w:hint="eastAsia" w:ascii="Times New Roman" w:hAnsi="Times New Roman" w:cs="Times New Roman"/>
          <w:color w:val="auto"/>
        </w:rPr>
        <w:t>年</w:t>
      </w:r>
      <w:r>
        <w:rPr>
          <w:rFonts w:hint="eastAsia" w:ascii="Times New Roman" w:hAnsi="Times New Roman" w:cs="Times New Roman"/>
          <w:color w:val="auto"/>
          <w:lang w:val="en-US" w:eastAsia="zh-CN"/>
        </w:rPr>
        <w:t>10</w:t>
      </w:r>
      <w:r>
        <w:rPr>
          <w:rFonts w:hint="eastAsia" w:ascii="Times New Roman" w:hAnsi="Times New Roman" w:cs="Times New Roman"/>
          <w:color w:val="auto"/>
        </w:rPr>
        <w:t>月</w:t>
      </w:r>
      <w:r>
        <w:rPr>
          <w:rFonts w:hint="eastAsia" w:ascii="Times New Roman" w:hAnsi="Times New Roman" w:cs="Times New Roman"/>
          <w:color w:val="auto"/>
          <w:lang w:val="en-US" w:eastAsia="zh-CN"/>
        </w:rPr>
        <w:t>17</w:t>
      </w:r>
      <w:r>
        <w:rPr>
          <w:rFonts w:hint="eastAsia" w:ascii="Times New Roman" w:hAnsi="Times New Roman" w:cs="Times New Roman"/>
          <w:color w:val="auto"/>
        </w:rPr>
        <w:t>日</w:t>
      </w:r>
    </w:p>
    <w:p w14:paraId="209A7B24">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5020A07A">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3235C56D">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6A0F5210">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05FB552E">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1760BB89">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3D78CDB3">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67B89BEA">
      <w:pPr>
        <w:pStyle w:val="15"/>
        <w:spacing w:before="0" w:beforeAutospacing="0" w:after="0" w:afterAutospacing="0" w:line="500" w:lineRule="exact"/>
        <w:ind w:firstLine="480" w:firstLineChars="200"/>
        <w:jc w:val="right"/>
        <w:rPr>
          <w:rFonts w:hint="eastAsia" w:ascii="Times New Roman" w:hAnsi="Times New Roman" w:cs="Times New Roman"/>
          <w:color w:val="auto"/>
        </w:rPr>
      </w:pPr>
    </w:p>
    <w:p w14:paraId="20DFC41C">
      <w:pPr>
        <w:pStyle w:val="15"/>
        <w:spacing w:before="0" w:beforeAutospacing="0" w:after="0" w:afterAutospacing="0" w:line="500" w:lineRule="exact"/>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企业代表：                                  专家组：</w:t>
      </w:r>
    </w:p>
    <w:sectPr>
      <w:footerReference r:id="rId4" w:type="default"/>
      <w:pgSz w:w="11906" w:h="16838"/>
      <w:pgMar w:top="1418" w:right="1588" w:bottom="1418" w:left="1588" w:header="851" w:footer="113"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7243"/>
      <w:docPartObj>
        <w:docPartGallery w:val="autotext"/>
      </w:docPartObj>
    </w:sdtPr>
    <w:sdtEndPr>
      <w:rPr>
        <w:rFonts w:ascii="Times New Roman" w:hAnsi="Times New Roman"/>
      </w:rPr>
    </w:sdtEndPr>
    <w:sdtContent>
      <w:p w14:paraId="4C74D992">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14:paraId="709807A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ZGExNGQ1MjQzZWMyY2I3ZjEwY2NhMDFhOTcyMDQifQ=="/>
  </w:docVars>
  <w:rsids>
    <w:rsidRoot w:val="005A1BBF"/>
    <w:rsid w:val="00043525"/>
    <w:rsid w:val="00080544"/>
    <w:rsid w:val="000901A4"/>
    <w:rsid w:val="000B0D25"/>
    <w:rsid w:val="000D0708"/>
    <w:rsid w:val="000F5459"/>
    <w:rsid w:val="00112E6C"/>
    <w:rsid w:val="001263A2"/>
    <w:rsid w:val="00131EC7"/>
    <w:rsid w:val="00140FAD"/>
    <w:rsid w:val="00146027"/>
    <w:rsid w:val="00175ABA"/>
    <w:rsid w:val="00181FD6"/>
    <w:rsid w:val="00184CF5"/>
    <w:rsid w:val="001A7DC9"/>
    <w:rsid w:val="001E0AC2"/>
    <w:rsid w:val="001F026A"/>
    <w:rsid w:val="0021689C"/>
    <w:rsid w:val="00217988"/>
    <w:rsid w:val="0022529F"/>
    <w:rsid w:val="00230EA1"/>
    <w:rsid w:val="00281818"/>
    <w:rsid w:val="0029066E"/>
    <w:rsid w:val="002A7EE3"/>
    <w:rsid w:val="002B3F53"/>
    <w:rsid w:val="002B7718"/>
    <w:rsid w:val="0030093D"/>
    <w:rsid w:val="00324588"/>
    <w:rsid w:val="00365751"/>
    <w:rsid w:val="0044352A"/>
    <w:rsid w:val="004660A1"/>
    <w:rsid w:val="00481803"/>
    <w:rsid w:val="00492A88"/>
    <w:rsid w:val="004A5799"/>
    <w:rsid w:val="004E6AE1"/>
    <w:rsid w:val="00535E92"/>
    <w:rsid w:val="00596F53"/>
    <w:rsid w:val="005A04EF"/>
    <w:rsid w:val="005A1BBF"/>
    <w:rsid w:val="005C5CE5"/>
    <w:rsid w:val="005D3AB8"/>
    <w:rsid w:val="005E2508"/>
    <w:rsid w:val="005F4045"/>
    <w:rsid w:val="00602B7A"/>
    <w:rsid w:val="00611086"/>
    <w:rsid w:val="00620537"/>
    <w:rsid w:val="00645A7A"/>
    <w:rsid w:val="006507E6"/>
    <w:rsid w:val="006666D3"/>
    <w:rsid w:val="006A452A"/>
    <w:rsid w:val="00705B36"/>
    <w:rsid w:val="00711A21"/>
    <w:rsid w:val="00770976"/>
    <w:rsid w:val="00781E30"/>
    <w:rsid w:val="00782E0B"/>
    <w:rsid w:val="00816C71"/>
    <w:rsid w:val="00832E27"/>
    <w:rsid w:val="00857533"/>
    <w:rsid w:val="00896330"/>
    <w:rsid w:val="008C06E0"/>
    <w:rsid w:val="008F168E"/>
    <w:rsid w:val="00914E0F"/>
    <w:rsid w:val="009240A2"/>
    <w:rsid w:val="009B02A4"/>
    <w:rsid w:val="009D2126"/>
    <w:rsid w:val="009D55D1"/>
    <w:rsid w:val="00A2574D"/>
    <w:rsid w:val="00A40FA8"/>
    <w:rsid w:val="00A72EE2"/>
    <w:rsid w:val="00A811FB"/>
    <w:rsid w:val="00AD66F5"/>
    <w:rsid w:val="00B01609"/>
    <w:rsid w:val="00B114D9"/>
    <w:rsid w:val="00B42AAB"/>
    <w:rsid w:val="00B56734"/>
    <w:rsid w:val="00BA0B97"/>
    <w:rsid w:val="00BA2886"/>
    <w:rsid w:val="00BE786F"/>
    <w:rsid w:val="00C275B3"/>
    <w:rsid w:val="00C53A2E"/>
    <w:rsid w:val="00C73445"/>
    <w:rsid w:val="00C90480"/>
    <w:rsid w:val="00CA388A"/>
    <w:rsid w:val="00CB4FAC"/>
    <w:rsid w:val="00CF39EE"/>
    <w:rsid w:val="00D01278"/>
    <w:rsid w:val="00D24B78"/>
    <w:rsid w:val="00D262E8"/>
    <w:rsid w:val="00D94052"/>
    <w:rsid w:val="00DB3014"/>
    <w:rsid w:val="00DC105D"/>
    <w:rsid w:val="00DC2B7D"/>
    <w:rsid w:val="00DE5D5A"/>
    <w:rsid w:val="00E11CFA"/>
    <w:rsid w:val="00E17FB8"/>
    <w:rsid w:val="00E50A24"/>
    <w:rsid w:val="00E55648"/>
    <w:rsid w:val="00E55750"/>
    <w:rsid w:val="00E72B17"/>
    <w:rsid w:val="00E90235"/>
    <w:rsid w:val="00ED18A0"/>
    <w:rsid w:val="00ED3C37"/>
    <w:rsid w:val="00ED4E1F"/>
    <w:rsid w:val="00F04660"/>
    <w:rsid w:val="00F16E84"/>
    <w:rsid w:val="00F31E74"/>
    <w:rsid w:val="00F4407D"/>
    <w:rsid w:val="00F61C95"/>
    <w:rsid w:val="00F76BE2"/>
    <w:rsid w:val="00F86A99"/>
    <w:rsid w:val="00F94241"/>
    <w:rsid w:val="00F95B4E"/>
    <w:rsid w:val="00FA1EEB"/>
    <w:rsid w:val="00FC675E"/>
    <w:rsid w:val="00FD2654"/>
    <w:rsid w:val="00FD4F4A"/>
    <w:rsid w:val="02D81ED1"/>
    <w:rsid w:val="043D09D3"/>
    <w:rsid w:val="05F6352F"/>
    <w:rsid w:val="06B56F46"/>
    <w:rsid w:val="06B96E07"/>
    <w:rsid w:val="098350DA"/>
    <w:rsid w:val="0AAB13DA"/>
    <w:rsid w:val="0B891830"/>
    <w:rsid w:val="0CB54AE5"/>
    <w:rsid w:val="0E5E1C72"/>
    <w:rsid w:val="10FB18A8"/>
    <w:rsid w:val="110034B4"/>
    <w:rsid w:val="113359F5"/>
    <w:rsid w:val="11DA5AB3"/>
    <w:rsid w:val="11F12DFD"/>
    <w:rsid w:val="120C7706"/>
    <w:rsid w:val="145749C3"/>
    <w:rsid w:val="149840F4"/>
    <w:rsid w:val="16162520"/>
    <w:rsid w:val="184C6781"/>
    <w:rsid w:val="1C3F7586"/>
    <w:rsid w:val="1E1467F1"/>
    <w:rsid w:val="1E3B71F6"/>
    <w:rsid w:val="1FFC7A25"/>
    <w:rsid w:val="20DA4B9A"/>
    <w:rsid w:val="22376E1C"/>
    <w:rsid w:val="223D2869"/>
    <w:rsid w:val="2B2F4C6A"/>
    <w:rsid w:val="32607D7B"/>
    <w:rsid w:val="328102CE"/>
    <w:rsid w:val="35797A36"/>
    <w:rsid w:val="36140CE4"/>
    <w:rsid w:val="373B12BF"/>
    <w:rsid w:val="38DB1F8D"/>
    <w:rsid w:val="38DF28DC"/>
    <w:rsid w:val="396F6BBE"/>
    <w:rsid w:val="3A27584E"/>
    <w:rsid w:val="3A3909A5"/>
    <w:rsid w:val="3A5244D1"/>
    <w:rsid w:val="3D1A5C4D"/>
    <w:rsid w:val="3D6625D4"/>
    <w:rsid w:val="3D995F73"/>
    <w:rsid w:val="3F825E11"/>
    <w:rsid w:val="40AA4007"/>
    <w:rsid w:val="411C7208"/>
    <w:rsid w:val="4484674C"/>
    <w:rsid w:val="46660D3D"/>
    <w:rsid w:val="46910826"/>
    <w:rsid w:val="492F66FF"/>
    <w:rsid w:val="4A064FC8"/>
    <w:rsid w:val="4A743A1F"/>
    <w:rsid w:val="4BF70EAF"/>
    <w:rsid w:val="4C000786"/>
    <w:rsid w:val="4D417B9F"/>
    <w:rsid w:val="4E724690"/>
    <w:rsid w:val="4F1D795A"/>
    <w:rsid w:val="4F2B4246"/>
    <w:rsid w:val="4F2E6E63"/>
    <w:rsid w:val="50A1116B"/>
    <w:rsid w:val="512A10A3"/>
    <w:rsid w:val="51EE6435"/>
    <w:rsid w:val="522C3F78"/>
    <w:rsid w:val="539F31AF"/>
    <w:rsid w:val="5463135D"/>
    <w:rsid w:val="56141FAF"/>
    <w:rsid w:val="5634240A"/>
    <w:rsid w:val="56AD0D43"/>
    <w:rsid w:val="56CD7F74"/>
    <w:rsid w:val="59034836"/>
    <w:rsid w:val="594B5F98"/>
    <w:rsid w:val="59F033A8"/>
    <w:rsid w:val="5CAB1AF3"/>
    <w:rsid w:val="5D5A7075"/>
    <w:rsid w:val="5E922121"/>
    <w:rsid w:val="669B70C8"/>
    <w:rsid w:val="67B11F87"/>
    <w:rsid w:val="692E7D33"/>
    <w:rsid w:val="69761F24"/>
    <w:rsid w:val="6A5C23DC"/>
    <w:rsid w:val="6B072C9B"/>
    <w:rsid w:val="6E8F7875"/>
    <w:rsid w:val="6EAB14DE"/>
    <w:rsid w:val="6F0129D2"/>
    <w:rsid w:val="70712CDD"/>
    <w:rsid w:val="717B788E"/>
    <w:rsid w:val="723A6589"/>
    <w:rsid w:val="732E46E8"/>
    <w:rsid w:val="73D634A1"/>
    <w:rsid w:val="765F018F"/>
    <w:rsid w:val="767C1349"/>
    <w:rsid w:val="7A081EDB"/>
    <w:rsid w:val="7B296EF7"/>
    <w:rsid w:val="7C0B180E"/>
    <w:rsid w:val="7CC14CDB"/>
    <w:rsid w:val="7D77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3"/>
    <w:basedOn w:val="1"/>
    <w:next w:val="1"/>
    <w:qFormat/>
    <w:uiPriority w:val="0"/>
    <w:pPr>
      <w:autoSpaceDE w:val="0"/>
      <w:autoSpaceDN w:val="0"/>
      <w:ind w:left="111"/>
      <w:outlineLvl w:val="2"/>
    </w:pPr>
    <w:rPr>
      <w:rFonts w:ascii="仿宋" w:hAnsi="Times New Roman" w:eastAsia="仿宋" w:cs="仿宋"/>
      <w:sz w:val="28"/>
      <w:szCs w:val="28"/>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9"/>
    <w:autoRedefine/>
    <w:semiHidden/>
    <w:unhideWhenUsed/>
    <w:qFormat/>
    <w:uiPriority w:val="99"/>
    <w:pPr>
      <w:spacing w:after="120"/>
    </w:pPr>
  </w:style>
  <w:style w:type="paragraph" w:styleId="4">
    <w:name w:val="Body Text Indent"/>
    <w:basedOn w:val="1"/>
    <w:link w:val="24"/>
    <w:autoRedefine/>
    <w:unhideWhenUsed/>
    <w:qFormat/>
    <w:uiPriority w:val="0"/>
    <w:pPr>
      <w:spacing w:after="120"/>
      <w:ind w:left="420" w:leftChars="200"/>
    </w:pPr>
  </w:style>
  <w:style w:type="paragraph" w:styleId="5">
    <w:name w:val="Balloon Text"/>
    <w:basedOn w:val="1"/>
    <w:link w:val="30"/>
    <w:autoRedefine/>
    <w:semiHidden/>
    <w:unhideWhenUsed/>
    <w:qFormat/>
    <w:uiPriority w:val="99"/>
    <w:pPr>
      <w:spacing w:after="0"/>
    </w:pPr>
    <w:rPr>
      <w:sz w:val="18"/>
      <w:szCs w:val="18"/>
    </w:rPr>
  </w:style>
  <w:style w:type="paragraph" w:styleId="6">
    <w:name w:val="footer"/>
    <w:basedOn w:val="1"/>
    <w:link w:val="14"/>
    <w:autoRedefine/>
    <w:unhideWhenUsed/>
    <w:qFormat/>
    <w:uiPriority w:val="99"/>
    <w:pPr>
      <w:tabs>
        <w:tab w:val="center" w:pos="4153"/>
        <w:tab w:val="right" w:pos="8306"/>
      </w:tabs>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Body Text First Indent"/>
    <w:basedOn w:val="3"/>
    <w:link w:val="20"/>
    <w:autoRedefine/>
    <w:unhideWhenUsed/>
    <w:qFormat/>
    <w:uiPriority w:val="99"/>
    <w:pPr>
      <w:widowControl w:val="0"/>
      <w:adjustRightInd/>
      <w:snapToGrid/>
      <w:spacing w:line="400" w:lineRule="exact"/>
      <w:ind w:firstLine="420" w:firstLineChars="100"/>
      <w:jc w:val="center"/>
    </w:pPr>
    <w:rPr>
      <w:rFonts w:ascii="Times New Roman" w:hAnsi="Times New Roman" w:eastAsia="仿宋_GB2312"/>
      <w:kern w:val="2"/>
      <w:sz w:val="21"/>
    </w:rPr>
  </w:style>
  <w:style w:type="paragraph" w:styleId="9">
    <w:name w:val="Body Text First Indent 2"/>
    <w:basedOn w:val="4"/>
    <w:link w:val="25"/>
    <w:autoRedefine/>
    <w:semiHidden/>
    <w:unhideWhenUsed/>
    <w:qFormat/>
    <w:uiPriority w:val="0"/>
    <w:pPr>
      <w:ind w:firstLine="420" w:firstLineChars="200"/>
    </w:pPr>
  </w:style>
  <w:style w:type="table" w:styleId="11">
    <w:name w:val="Table Grid"/>
    <w:basedOn w:val="10"/>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autoRedefine/>
    <w:qFormat/>
    <w:uiPriority w:val="99"/>
    <w:rPr>
      <w:sz w:val="18"/>
      <w:szCs w:val="18"/>
    </w:rPr>
  </w:style>
  <w:style w:type="character" w:customStyle="1" w:styleId="14">
    <w:name w:val="页脚 Char"/>
    <w:basedOn w:val="12"/>
    <w:link w:val="6"/>
    <w:autoRedefine/>
    <w:qFormat/>
    <w:uiPriority w:val="99"/>
    <w:rPr>
      <w:sz w:val="18"/>
      <w:szCs w:val="18"/>
    </w:rPr>
  </w:style>
  <w:style w:type="paragraph" w:customStyle="1" w:styleId="15">
    <w:name w:val="普通(网站)1"/>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新正文"/>
    <w:basedOn w:val="1"/>
    <w:autoRedefine/>
    <w:qFormat/>
    <w:uiPriority w:val="0"/>
    <w:pPr>
      <w:widowControl w:val="0"/>
      <w:adjustRightInd/>
      <w:snapToGrid/>
      <w:spacing w:after="0" w:line="460" w:lineRule="exact"/>
      <w:ind w:firstLine="454"/>
      <w:jc w:val="both"/>
    </w:pPr>
    <w:rPr>
      <w:rFonts w:ascii="宋体" w:hAnsi="Times New Roman" w:eastAsia="宋体" w:cstheme="minorBidi"/>
      <w:sz w:val="24"/>
    </w:rPr>
  </w:style>
  <w:style w:type="paragraph" w:styleId="18">
    <w:name w:val="List Paragraph"/>
    <w:basedOn w:val="1"/>
    <w:autoRedefine/>
    <w:qFormat/>
    <w:uiPriority w:val="34"/>
    <w:pPr>
      <w:ind w:firstLine="420" w:firstLineChars="200"/>
    </w:pPr>
  </w:style>
  <w:style w:type="character" w:customStyle="1" w:styleId="19">
    <w:name w:val="正文文本 Char"/>
    <w:basedOn w:val="12"/>
    <w:link w:val="3"/>
    <w:autoRedefine/>
    <w:semiHidden/>
    <w:qFormat/>
    <w:uiPriority w:val="99"/>
    <w:rPr>
      <w:rFonts w:ascii="Tahoma" w:hAnsi="Tahoma" w:eastAsia="微软雅黑" w:cs="Times New Roman"/>
      <w:kern w:val="0"/>
      <w:sz w:val="22"/>
    </w:rPr>
  </w:style>
  <w:style w:type="character" w:customStyle="1" w:styleId="20">
    <w:name w:val="正文首行缩进 Char"/>
    <w:basedOn w:val="19"/>
    <w:link w:val="8"/>
    <w:autoRedefine/>
    <w:qFormat/>
    <w:uiPriority w:val="99"/>
    <w:rPr>
      <w:rFonts w:ascii="Times New Roman" w:hAnsi="Times New Roman" w:eastAsia="仿宋_GB2312" w:cs="Times New Roman"/>
      <w:kern w:val="0"/>
      <w:sz w:val="22"/>
    </w:rPr>
  </w:style>
  <w:style w:type="paragraph" w:customStyle="1" w:styleId="21">
    <w:name w:val="文字"/>
    <w:basedOn w:val="1"/>
    <w:autoRedefine/>
    <w:qFormat/>
    <w:uiPriority w:val="0"/>
    <w:pPr>
      <w:widowControl w:val="0"/>
      <w:adjustRightInd/>
      <w:snapToGrid/>
      <w:spacing w:after="0" w:line="360" w:lineRule="auto"/>
      <w:ind w:firstLine="200" w:firstLineChars="200"/>
      <w:jc w:val="both"/>
    </w:pPr>
    <w:rPr>
      <w:rFonts w:ascii="Calibri" w:hAnsi="Calibri" w:eastAsia="宋体"/>
      <w:kern w:val="2"/>
      <w:sz w:val="24"/>
    </w:rPr>
  </w:style>
  <w:style w:type="character" w:customStyle="1" w:styleId="22">
    <w:name w:val="正文文本首行缩进 2 字符"/>
    <w:basedOn w:val="12"/>
    <w:autoRedefine/>
    <w:semiHidden/>
    <w:qFormat/>
    <w:locked/>
    <w:uiPriority w:val="0"/>
    <w:rPr>
      <w:rFonts w:ascii="Tahoma" w:hAnsi="Tahoma" w:eastAsia="微软雅黑" w:cs="Times New Roman"/>
      <w:kern w:val="0"/>
      <w:sz w:val="22"/>
    </w:rPr>
  </w:style>
  <w:style w:type="paragraph" w:customStyle="1" w:styleId="23">
    <w:name w:val="_Style 18"/>
    <w:basedOn w:val="4"/>
    <w:next w:val="9"/>
    <w:autoRedefine/>
    <w:qFormat/>
    <w:uiPriority w:val="0"/>
    <w:pPr>
      <w:ind w:firstLine="420" w:firstLineChars="200"/>
    </w:pPr>
  </w:style>
  <w:style w:type="character" w:customStyle="1" w:styleId="24">
    <w:name w:val="正文文本缩进 Char"/>
    <w:basedOn w:val="12"/>
    <w:link w:val="4"/>
    <w:autoRedefine/>
    <w:semiHidden/>
    <w:qFormat/>
    <w:uiPriority w:val="0"/>
    <w:rPr>
      <w:rFonts w:ascii="Tahoma" w:hAnsi="Tahoma" w:eastAsia="微软雅黑" w:cs="Times New Roman"/>
      <w:kern w:val="0"/>
      <w:sz w:val="22"/>
    </w:rPr>
  </w:style>
  <w:style w:type="character" w:customStyle="1" w:styleId="25">
    <w:name w:val="正文首行缩进 2 Char"/>
    <w:basedOn w:val="24"/>
    <w:link w:val="9"/>
    <w:autoRedefine/>
    <w:semiHidden/>
    <w:qFormat/>
    <w:uiPriority w:val="99"/>
    <w:rPr>
      <w:rFonts w:ascii="Tahoma" w:hAnsi="Tahoma" w:eastAsia="微软雅黑" w:cs="Times New Roman"/>
      <w:kern w:val="0"/>
      <w:sz w:val="22"/>
    </w:rPr>
  </w:style>
  <w:style w:type="paragraph" w:customStyle="1" w:styleId="26">
    <w:name w:val="Table Paragraph"/>
    <w:basedOn w:val="1"/>
    <w:autoRedefine/>
    <w:qFormat/>
    <w:uiPriority w:val="1"/>
    <w:rPr>
      <w:rFonts w:ascii="宋体" w:hAnsi="宋体" w:eastAsia="宋体" w:cs="宋体"/>
      <w:lang w:val="zh-CN"/>
    </w:rPr>
  </w:style>
  <w:style w:type="paragraph" w:customStyle="1" w:styleId="27">
    <w:name w:val="_Style 24"/>
    <w:basedOn w:val="4"/>
    <w:next w:val="9"/>
    <w:autoRedefine/>
    <w:qFormat/>
    <w:uiPriority w:val="0"/>
    <w:pPr>
      <w:ind w:firstLine="420" w:firstLineChars="200"/>
    </w:pPr>
  </w:style>
  <w:style w:type="paragraph" w:customStyle="1" w:styleId="28">
    <w:name w:val="表格文字"/>
    <w:basedOn w:val="1"/>
    <w:autoRedefine/>
    <w:qFormat/>
    <w:uiPriority w:val="0"/>
    <w:pPr>
      <w:jc w:val="center"/>
    </w:pPr>
  </w:style>
  <w:style w:type="paragraph" w:customStyle="1" w:styleId="29">
    <w:name w:val="表格文字2"/>
    <w:basedOn w:val="1"/>
    <w:autoRedefine/>
    <w:qFormat/>
    <w:uiPriority w:val="99"/>
    <w:pPr>
      <w:tabs>
        <w:tab w:val="left" w:pos="277"/>
        <w:tab w:val="left" w:pos="600"/>
        <w:tab w:val="left" w:pos="780"/>
        <w:tab w:val="left" w:pos="2517"/>
      </w:tabs>
      <w:spacing w:before="60"/>
      <w:jc w:val="center"/>
      <w:textAlignment w:val="baseline"/>
    </w:pPr>
    <w:rPr>
      <w:szCs w:val="21"/>
    </w:rPr>
  </w:style>
  <w:style w:type="character" w:customStyle="1" w:styleId="30">
    <w:name w:val="批注框文本 Char"/>
    <w:basedOn w:val="12"/>
    <w:link w:val="5"/>
    <w:autoRedefine/>
    <w:semiHidden/>
    <w:qFormat/>
    <w:uiPriority w:val="99"/>
    <w:rPr>
      <w:rFonts w:ascii="Tahoma" w:hAnsi="Tahoma" w:eastAsia="微软雅黑" w:cs="Times New Roman"/>
      <w:sz w:val="18"/>
      <w:szCs w:val="18"/>
    </w:rPr>
  </w:style>
  <w:style w:type="paragraph" w:customStyle="1" w:styleId="31">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E02EB-BC2F-4FD0-A652-A48310E30D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1970</Words>
  <Characters>2072</Characters>
  <Lines>25</Lines>
  <Paragraphs>7</Paragraphs>
  <TotalTime>5</TotalTime>
  <ScaleCrop>false</ScaleCrop>
  <LinksUpToDate>false</LinksUpToDate>
  <CharactersWithSpaces>2115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2018-07-26T00:59:00Z</dcterms:created>
  <dc:creator>乔 凤瑶</dc:creator>
  <cp:lastModifiedBy>芋头~土豆</cp:lastModifiedBy>
  <cp:lastPrinted>2019-08-26T07:16:00Z</cp:lastPrinted>
  <dcterms:modified xsi:type="dcterms:W3CDTF">2025-10-22T01:27:10Z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1431EBC01D144AD8BDDBDDFCEE29D6FA</vt:lpwstr>
  </property>
  <property fmtid="{D5CDD505-2E9C-101B-9397-08002B2CF9AE}" pid="4" name="KSOTemplateDocerSaveRecord">
    <vt:lpwstr>eyJoZGlkIjoiMDk0YjdlNDUxN2IxYWI4YmEzOGQ2M2ExOGNiMzkyZjYiLCJ1c2VySWQiOiI0NTU2NDYyNjAifQ==</vt:lpwstr>
  </property>
</Properties>
</file>