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lang w:val="en-US" w:eastAsia="zh-CN"/>
              </w:rPr>
              <w:t>填充绳及填充条生产项目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MGI5OTgxNWMyNjYwZmM5Y2E3YTNhN2IzZGQ4N2MifQ=="/>
  </w:docVars>
  <w:rsids>
    <w:rsidRoot w:val="44EB321A"/>
    <w:rsid w:val="3FD311A7"/>
    <w:rsid w:val="44EB321A"/>
    <w:rsid w:val="4B1248A5"/>
    <w:rsid w:val="61F5481D"/>
    <w:rsid w:val="6D535020"/>
    <w:rsid w:val="7C4C2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WPS_1698719151</cp:lastModifiedBy>
  <dcterms:modified xsi:type="dcterms:W3CDTF">2024-03-06T08:54:45Z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DE7FD736170A48AA8E2A765CAD718A84_12</vt:lpwstr>
  </property>
</Properties>
</file>